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B9" w:rsidRDefault="00A26BB9" w:rsidP="00A26BB9">
      <w:pPr>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TOWN WARRANT</w:t>
      </w:r>
    </w:p>
    <w:p w:rsidR="00A26BB9" w:rsidRDefault="00A26BB9" w:rsidP="00A26BB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SPECIAL TOWN MEETING</w:t>
      </w:r>
    </w:p>
    <w:p w:rsidR="00A26BB9" w:rsidRDefault="00A26BB9" w:rsidP="00A26BB9">
      <w:pPr>
        <w:spacing w:after="0" w:line="240" w:lineRule="auto"/>
        <w:jc w:val="center"/>
        <w:rPr>
          <w:rFonts w:ascii="Times New Roman" w:eastAsia="Times New Roman" w:hAnsi="Times New Roman" w:cs="Times New Roman"/>
          <w:b/>
          <w:sz w:val="32"/>
          <w:szCs w:val="32"/>
        </w:rPr>
      </w:pPr>
      <w:smartTag w:uri="urn:schemas-microsoft-com:office:smarttags" w:element="place">
        <w:smartTag w:uri="urn:schemas-microsoft-com:office:smarttags" w:element="PlaceType">
          <w:r>
            <w:rPr>
              <w:rFonts w:ascii="Times New Roman" w:eastAsia="Times New Roman" w:hAnsi="Times New Roman" w:cs="Times New Roman"/>
              <w:b/>
              <w:sz w:val="32"/>
              <w:szCs w:val="32"/>
            </w:rPr>
            <w:t>COMMONWEALTH</w:t>
          </w:r>
        </w:smartTag>
        <w:r>
          <w:rPr>
            <w:rFonts w:ascii="Times New Roman" w:eastAsia="Times New Roman" w:hAnsi="Times New Roman" w:cs="Times New Roman"/>
            <w:b/>
            <w:sz w:val="32"/>
            <w:szCs w:val="32"/>
          </w:rPr>
          <w:t xml:space="preserve"> OF </w:t>
        </w:r>
        <w:smartTag w:uri="urn:schemas-microsoft-com:office:smarttags" w:element="PlaceName">
          <w:r>
            <w:rPr>
              <w:rFonts w:ascii="Times New Roman" w:eastAsia="Times New Roman" w:hAnsi="Times New Roman" w:cs="Times New Roman"/>
              <w:b/>
              <w:sz w:val="32"/>
              <w:szCs w:val="32"/>
            </w:rPr>
            <w:t>MASSACHUSETTS</w:t>
          </w:r>
        </w:smartTag>
      </w:smartTag>
    </w:p>
    <w:p w:rsidR="00A26BB9" w:rsidRDefault="00A26BB9" w:rsidP="00A26BB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May 6, 2019</w:t>
      </w:r>
    </w:p>
    <w:p w:rsidR="00A26BB9" w:rsidRDefault="00A26BB9" w:rsidP="00A26BB9">
      <w:pPr>
        <w:spacing w:after="0" w:line="240" w:lineRule="auto"/>
        <w:rPr>
          <w:rFonts w:ascii="Times New Roman" w:eastAsia="Times New Roman" w:hAnsi="Times New Roman" w:cs="Times New Roman"/>
          <w:sz w:val="28"/>
          <w:szCs w:val="28"/>
        </w:rPr>
      </w:pPr>
    </w:p>
    <w:p w:rsidR="00A26BB9" w:rsidRDefault="00A26BB9" w:rsidP="00A26B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ESSEX, ss.  To the Constables of the Town of Georgetown, in the County of Essex, Greetings.</w:t>
      </w:r>
    </w:p>
    <w:p w:rsidR="00A26BB9" w:rsidRDefault="00A26BB9" w:rsidP="00A26B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the Name of the Commonwealth of Massachusetts, you are hereby directed to notify and warn the inhabitants of said Town, qualified to vote in the elections and in Town affairs, to meet at the Georgetown Middle/High School, 11 Winter Street, on Monday, May 6, 2019 at 7 o’clock in the evening then and there to act on the following articles:</w:t>
      </w:r>
    </w:p>
    <w:p w:rsidR="00A26BB9" w:rsidRDefault="00A26BB9" w:rsidP="00A26BB9">
      <w:pPr>
        <w:spacing w:after="0" w:line="240" w:lineRule="auto"/>
        <w:rPr>
          <w:rFonts w:ascii="Times New Roman" w:eastAsia="Times New Roman" w:hAnsi="Times New Roman" w:cs="Times New Roman"/>
          <w:sz w:val="28"/>
          <w:szCs w:val="28"/>
        </w:rPr>
      </w:pPr>
    </w:p>
    <w:p w:rsidR="00A26BB9" w:rsidRDefault="00A26BB9" w:rsidP="00A26BB9">
      <w:pPr>
        <w:spacing w:after="0" w:line="240" w:lineRule="auto"/>
        <w:rPr>
          <w:rFonts w:ascii="Times New Roman" w:eastAsia="Times New Roman" w:hAnsi="Times New Roman" w:cs="Times New Roman"/>
          <w:sz w:val="28"/>
          <w:szCs w:val="28"/>
        </w:rPr>
      </w:pP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0"/>
        </w:rPr>
        <w:t>The Town Meeting was called to order by the Chairman of the Board of Selectmen Joseph A. Bonavita at 7:05 P.M. Mr. Bonavita explained to the Town Meeting that Moderator Beverly A. Enos was unable to attend and that a Moderator would have to be elected from the registered voters of the town to serve at this Town Meeting. Mr. Bonavitga then called upon Interim Town Clerk to conduct the election of a Moderator.</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Mullen called upon Selectman Douglas W. Dawes to lead Town Meeting in the Pledge of Allegiance and to offer an invocation. </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Mullen thanked the Board of Selectmen for the opportunity to serve as the Interim Town Clerk for the last nine months and thanked the people of Georgetown for their welcome. </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 then informed the Town Meeting how, according to Massachusetts General Law Chapter 39 Section 14 the election of a Moderator would be conducted.  Assistant Moderator Kathleen R Sachs volunteered to serve as Moderator for this meeting. </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Chairman of the Board of Selectmen Joseph A. Bonavita made a motion which was seconded to appoint Kathleen R. Sachs as Moderator for the 2019 Annual and Special Town Meetings.</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No further nominations were made from the floor</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motion was made and seconded to close nominations </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VOTED: The Town voted to close nominations          UNANIMOUS VOTE</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VOTED: The Town voted to elect Kathleen R. Sachs as Moderator            UNANIMOUS VOTE</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Kathleen R. Sachs was sworn in by Interim Town Clerk Mullen</w:t>
      </w:r>
    </w:p>
    <w:p w:rsidR="00A26BB9" w:rsidRDefault="00A26BB9" w:rsidP="00A26BB9">
      <w:pPr>
        <w:rPr>
          <w:rFonts w:ascii="Times New Roman" w:eastAsia="Times New Roman" w:hAnsi="Times New Roman" w:cs="Times New Roman"/>
          <w:sz w:val="24"/>
          <w:szCs w:val="20"/>
        </w:rPr>
      </w:pP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non residents of the Town of Georgetown were present at the Town Meeting.</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John Cashell, Town Planner</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Sarah Cognata, Library Director</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Neal Duffy, MA DOER</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Maureen Lynch, Whittier Tech</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Bryan Mcgonagle, Georgetown Reporter</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Thomas W. McEnaney, Town Counsel</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Mary McMenemy, Town Accountant</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James G. Mullen, Jr., Interim Town Clerk</w:t>
      </w:r>
    </w:p>
    <w:p w:rsidR="00A26BB9" w:rsidRDefault="00A26BB9" w:rsidP="00A26BB9">
      <w:pPr>
        <w:rPr>
          <w:rFonts w:ascii="Times New Roman" w:eastAsia="Times New Roman" w:hAnsi="Times New Roman" w:cs="Times New Roman"/>
          <w:sz w:val="24"/>
          <w:szCs w:val="20"/>
        </w:rPr>
      </w:pPr>
      <w:r>
        <w:rPr>
          <w:rFonts w:ascii="Times New Roman" w:eastAsia="Times New Roman" w:hAnsi="Times New Roman" w:cs="Times New Roman"/>
          <w:sz w:val="24"/>
          <w:szCs w:val="20"/>
        </w:rPr>
        <w:t>Colleen Ranshaw-Ficoello, Director of the Council on Aging</w:t>
      </w:r>
    </w:p>
    <w:p w:rsidR="00A26BB9" w:rsidRDefault="00A26BB9" w:rsidP="00A26BB9">
      <w:pPr>
        <w:rPr>
          <w:rFonts w:ascii="Times New Roman" w:eastAsia="Times New Roman" w:hAnsi="Times New Roman" w:cs="Times New Roman"/>
          <w:sz w:val="24"/>
          <w:szCs w:val="20"/>
        </w:rPr>
      </w:pPr>
    </w:p>
    <w:p w:rsidR="00A26BB9" w:rsidRDefault="00A26BB9" w:rsidP="00A26BB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p>
    <w:p w:rsidR="00A26BB9" w:rsidRDefault="00A26BB9" w:rsidP="00A26BB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Article 1:</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bCs/>
          <w:sz w:val="24"/>
          <w:szCs w:val="24"/>
          <w:u w:val="single"/>
        </w:rPr>
        <w:t>Adjustments to the Fiscal Year 2019 operating budget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rPr>
        <w:t>(STM19-01)</w:t>
      </w:r>
    </w:p>
    <w:p w:rsidR="00A26BB9" w:rsidRDefault="00A26BB9" w:rsidP="00A26BB9">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sz w:val="24"/>
          <w:szCs w:val="24"/>
        </w:rPr>
        <w:t>To see if the Town will vote to amend the vote taken under Article 2 of the 2018 Annual Town Meeting warrant for the purpose of adjusting line items in the FY 2019 budget, and as necessary, to transfer from available funds a sum of money for the purpose of supplementing departmental expenses, or take any other action in relation thereto.</w:t>
      </w:r>
      <w:r>
        <w:rPr>
          <w:rFonts w:ascii="Times New Roman" w:eastAsia="Times New Roman" w:hAnsi="Times New Roman" w:cs="Times New Roman"/>
          <w:i/>
          <w:iCs/>
          <w:sz w:val="28"/>
          <w:szCs w:val="28"/>
        </w:rPr>
        <w:t xml:space="preserve"> </w:t>
      </w:r>
    </w:p>
    <w:p w:rsidR="00A26BB9" w:rsidRDefault="00A26BB9" w:rsidP="00A26BB9">
      <w:pPr>
        <w:spacing w:after="0" w:line="240" w:lineRule="auto"/>
        <w:rPr>
          <w:rFonts w:ascii="Times New Roman" w:eastAsia="Times New Roman" w:hAnsi="Times New Roman" w:cs="Times New Roman"/>
          <w:sz w:val="20"/>
          <w:szCs w:val="20"/>
        </w:rPr>
      </w:pPr>
    </w:p>
    <w:tbl>
      <w:tblPr>
        <w:tblW w:w="7120" w:type="dxa"/>
        <w:tblLook w:val="04A0" w:firstRow="1" w:lastRow="0" w:firstColumn="1" w:lastColumn="0" w:noHBand="0" w:noVBand="1"/>
      </w:tblPr>
      <w:tblGrid>
        <w:gridCol w:w="3500"/>
        <w:gridCol w:w="1200"/>
        <w:gridCol w:w="1190"/>
        <w:gridCol w:w="1282"/>
      </w:tblGrid>
      <w:tr w:rsidR="00A26BB9" w:rsidTr="00A26BB9">
        <w:trPr>
          <w:trHeight w:val="525"/>
        </w:trPr>
        <w:tc>
          <w:tcPr>
            <w:tcW w:w="3500" w:type="dxa"/>
            <w:tcBorders>
              <w:top w:val="single" w:sz="4" w:space="0" w:color="auto"/>
              <w:left w:val="single" w:sz="4" w:space="0" w:color="auto"/>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Fund Name</w:t>
            </w:r>
          </w:p>
        </w:tc>
        <w:tc>
          <w:tcPr>
            <w:tcW w:w="1200" w:type="dxa"/>
            <w:tcBorders>
              <w:top w:val="single" w:sz="4" w:space="0" w:color="auto"/>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Account</w:t>
            </w:r>
          </w:p>
        </w:tc>
        <w:tc>
          <w:tcPr>
            <w:tcW w:w="1180" w:type="dxa"/>
            <w:tcBorders>
              <w:top w:val="single" w:sz="4" w:space="0" w:color="auto"/>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Increase</w:t>
            </w:r>
          </w:p>
        </w:tc>
        <w:tc>
          <w:tcPr>
            <w:tcW w:w="1240" w:type="dxa"/>
            <w:tcBorders>
              <w:top w:val="single" w:sz="4" w:space="0" w:color="auto"/>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Decrease</w:t>
            </w:r>
          </w:p>
        </w:tc>
      </w:tr>
      <w:tr w:rsidR="00A26BB9" w:rsidTr="00A26BB9">
        <w:trPr>
          <w:trHeight w:val="288"/>
        </w:trPr>
        <w:tc>
          <w:tcPr>
            <w:tcW w:w="3500" w:type="dxa"/>
            <w:tcBorders>
              <w:top w:val="nil"/>
              <w:left w:val="single" w:sz="4" w:space="0" w:color="auto"/>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rPr>
            </w:pPr>
            <w:r>
              <w:rPr>
                <w:rFonts w:ascii="Calibri" w:eastAsia="Times New Roman" w:hAnsi="Calibri" w:cs="Calibri"/>
                <w:color w:val="000000"/>
              </w:rPr>
              <w:t>Healthy Pharms - Georgetown Cares</w:t>
            </w:r>
          </w:p>
        </w:tc>
        <w:tc>
          <w:tcPr>
            <w:tcW w:w="1200" w:type="dxa"/>
            <w:tcBorders>
              <w:top w:val="nil"/>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rPr>
            </w:pPr>
            <w:r>
              <w:rPr>
                <w:rFonts w:ascii="Calibri" w:eastAsia="Times New Roman" w:hAnsi="Calibri" w:cs="Calibri"/>
                <w:color w:val="000000"/>
              </w:rPr>
              <w:t>4024</w:t>
            </w:r>
          </w:p>
        </w:tc>
        <w:tc>
          <w:tcPr>
            <w:tcW w:w="1180" w:type="dxa"/>
            <w:tcBorders>
              <w:top w:val="nil"/>
              <w:left w:val="nil"/>
              <w:bottom w:val="single" w:sz="4" w:space="0" w:color="auto"/>
              <w:right w:val="single" w:sz="4" w:space="0" w:color="auto"/>
            </w:tcBorders>
            <w:noWrap/>
            <w:vAlign w:val="bottom"/>
            <w:hideMark/>
          </w:tcPr>
          <w:p w:rsidR="00A26BB9" w:rsidRDefault="00A26BB9">
            <w:pPr>
              <w:spacing w:after="0" w:line="240" w:lineRule="auto"/>
              <w:jc w:val="right"/>
              <w:rPr>
                <w:rFonts w:ascii="Calibri" w:eastAsia="Times New Roman" w:hAnsi="Calibri" w:cs="Calibri"/>
                <w:color w:val="000000"/>
              </w:rPr>
            </w:pPr>
            <w:r>
              <w:rPr>
                <w:rFonts w:ascii="Calibri" w:eastAsia="Times New Roman" w:hAnsi="Calibri" w:cs="Calibri"/>
                <w:color w:val="000000"/>
              </w:rPr>
              <w:t>21,733.90</w:t>
            </w:r>
          </w:p>
        </w:tc>
        <w:tc>
          <w:tcPr>
            <w:tcW w:w="1240" w:type="dxa"/>
            <w:tcBorders>
              <w:top w:val="nil"/>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A26BB9" w:rsidTr="00A26BB9">
        <w:trPr>
          <w:trHeight w:val="288"/>
        </w:trPr>
        <w:tc>
          <w:tcPr>
            <w:tcW w:w="3500" w:type="dxa"/>
            <w:tcBorders>
              <w:top w:val="nil"/>
              <w:left w:val="single" w:sz="4" w:space="0" w:color="auto"/>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rPr>
            </w:pPr>
            <w:r>
              <w:rPr>
                <w:rFonts w:ascii="Calibri" w:eastAsia="Times New Roman" w:hAnsi="Calibri" w:cs="Calibri"/>
                <w:color w:val="000000"/>
              </w:rPr>
              <w:t>Free Cash</w:t>
            </w:r>
          </w:p>
        </w:tc>
        <w:tc>
          <w:tcPr>
            <w:tcW w:w="1200" w:type="dxa"/>
            <w:tcBorders>
              <w:top w:val="nil"/>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noWrap/>
            <w:vAlign w:val="bottom"/>
            <w:hideMark/>
          </w:tcPr>
          <w:p w:rsidR="00A26BB9" w:rsidRDefault="00A26BB9">
            <w:pPr>
              <w:spacing w:after="0" w:line="240" w:lineRule="auto"/>
              <w:jc w:val="right"/>
              <w:rPr>
                <w:rFonts w:ascii="Calibri" w:eastAsia="Times New Roman" w:hAnsi="Calibri" w:cs="Calibri"/>
                <w:color w:val="000000"/>
              </w:rPr>
            </w:pPr>
            <w:r>
              <w:rPr>
                <w:rFonts w:ascii="Calibri" w:eastAsia="Times New Roman" w:hAnsi="Calibri" w:cs="Calibri"/>
                <w:color w:val="000000"/>
              </w:rPr>
              <w:t>21,733.90</w:t>
            </w:r>
          </w:p>
        </w:tc>
      </w:tr>
    </w:tbl>
    <w:p w:rsidR="00A26BB9" w:rsidRDefault="00A26BB9" w:rsidP="00A26BB9">
      <w:pPr>
        <w:spacing w:after="0" w:line="240" w:lineRule="auto"/>
        <w:rPr>
          <w:rFonts w:ascii="Times New Roman" w:eastAsia="Times New Roman" w:hAnsi="Times New Roman" w:cs="Times New Roman"/>
          <w:sz w:val="20"/>
          <w:szCs w:val="20"/>
        </w:rPr>
      </w:pPr>
    </w:p>
    <w:p w:rsidR="00A26BB9" w:rsidRDefault="00A26BB9" w:rsidP="00A26BB9">
      <w:pPr>
        <w:rPr>
          <w:rFonts w:ascii="Times New Roman" w:hAnsi="Times New Roman" w:cs="Times New Roman"/>
          <w:b/>
          <w:sz w:val="36"/>
          <w:szCs w:val="36"/>
          <w:u w:val="single"/>
        </w:rPr>
      </w:pPr>
    </w:p>
    <w:p w:rsidR="00A26BB9" w:rsidRDefault="00A26BB9" w:rsidP="00A26BB9">
      <w:pPr>
        <w:spacing w:line="360" w:lineRule="auto"/>
        <w:rPr>
          <w:rFonts w:ascii="Times New Roman" w:hAnsi="Times New Roman" w:cs="Times New Roman"/>
          <w:sz w:val="24"/>
          <w:szCs w:val="24"/>
        </w:rPr>
      </w:pPr>
      <w:r>
        <w:rPr>
          <w:rFonts w:ascii="Times New Roman" w:hAnsi="Times New Roman" w:cs="Times New Roman"/>
          <w:sz w:val="24"/>
          <w:szCs w:val="24"/>
        </w:rPr>
        <w:t>Finance Committee Member Wayne R. Snow made a motion which was seconded to amend the vote taken under Article 2 of the 2018 Annual Town Meeting warrant for the purpose of adjusting the following line items in the FY2019 budget:</w:t>
      </w:r>
    </w:p>
    <w:tbl>
      <w:tblPr>
        <w:tblW w:w="7120" w:type="dxa"/>
        <w:tblLook w:val="04A0" w:firstRow="1" w:lastRow="0" w:firstColumn="1" w:lastColumn="0" w:noHBand="0" w:noVBand="1"/>
      </w:tblPr>
      <w:tblGrid>
        <w:gridCol w:w="3500"/>
        <w:gridCol w:w="1200"/>
        <w:gridCol w:w="1188"/>
        <w:gridCol w:w="1240"/>
      </w:tblGrid>
      <w:tr w:rsidR="00A26BB9" w:rsidTr="00A26BB9">
        <w:trPr>
          <w:trHeight w:val="525"/>
        </w:trPr>
        <w:tc>
          <w:tcPr>
            <w:tcW w:w="3500" w:type="dxa"/>
            <w:tcBorders>
              <w:top w:val="single" w:sz="4" w:space="0" w:color="auto"/>
              <w:left w:val="single" w:sz="4" w:space="0" w:color="auto"/>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Fund Name</w:t>
            </w:r>
          </w:p>
        </w:tc>
        <w:tc>
          <w:tcPr>
            <w:tcW w:w="1200" w:type="dxa"/>
            <w:tcBorders>
              <w:top w:val="single" w:sz="4" w:space="0" w:color="auto"/>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Account</w:t>
            </w:r>
          </w:p>
        </w:tc>
        <w:tc>
          <w:tcPr>
            <w:tcW w:w="1180" w:type="dxa"/>
            <w:tcBorders>
              <w:top w:val="single" w:sz="4" w:space="0" w:color="auto"/>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Increase</w:t>
            </w:r>
          </w:p>
        </w:tc>
        <w:tc>
          <w:tcPr>
            <w:tcW w:w="1240" w:type="dxa"/>
            <w:tcBorders>
              <w:top w:val="single" w:sz="4" w:space="0" w:color="auto"/>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Decrease</w:t>
            </w:r>
          </w:p>
        </w:tc>
      </w:tr>
      <w:tr w:rsidR="00A26BB9" w:rsidTr="00A26BB9">
        <w:trPr>
          <w:trHeight w:val="288"/>
        </w:trPr>
        <w:tc>
          <w:tcPr>
            <w:tcW w:w="3500" w:type="dxa"/>
            <w:tcBorders>
              <w:top w:val="nil"/>
              <w:left w:val="single" w:sz="4" w:space="0" w:color="auto"/>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Healthy Pharms - Georgetown Cares</w:t>
            </w:r>
          </w:p>
        </w:tc>
        <w:tc>
          <w:tcPr>
            <w:tcW w:w="1200" w:type="dxa"/>
            <w:tcBorders>
              <w:top w:val="nil"/>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4024</w:t>
            </w:r>
          </w:p>
        </w:tc>
        <w:tc>
          <w:tcPr>
            <w:tcW w:w="1180" w:type="dxa"/>
            <w:tcBorders>
              <w:top w:val="nil"/>
              <w:left w:val="nil"/>
              <w:bottom w:val="single" w:sz="4" w:space="0" w:color="auto"/>
              <w:right w:val="single" w:sz="4" w:space="0" w:color="auto"/>
            </w:tcBorders>
            <w:noWrap/>
            <w:vAlign w:val="bottom"/>
            <w:hideMark/>
          </w:tcPr>
          <w:p w:rsidR="00A26BB9" w:rsidRDefault="00A26BB9">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21,733.90</w:t>
            </w:r>
          </w:p>
        </w:tc>
        <w:tc>
          <w:tcPr>
            <w:tcW w:w="1240" w:type="dxa"/>
            <w:tcBorders>
              <w:top w:val="nil"/>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A26BB9" w:rsidTr="00A26BB9">
        <w:trPr>
          <w:trHeight w:val="288"/>
        </w:trPr>
        <w:tc>
          <w:tcPr>
            <w:tcW w:w="3500" w:type="dxa"/>
            <w:tcBorders>
              <w:top w:val="nil"/>
              <w:left w:val="single" w:sz="4" w:space="0" w:color="auto"/>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Free Cash</w:t>
            </w:r>
          </w:p>
        </w:tc>
        <w:tc>
          <w:tcPr>
            <w:tcW w:w="1200" w:type="dxa"/>
            <w:tcBorders>
              <w:top w:val="nil"/>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1180" w:type="dxa"/>
            <w:tcBorders>
              <w:top w:val="nil"/>
              <w:left w:val="nil"/>
              <w:bottom w:val="single" w:sz="4" w:space="0" w:color="auto"/>
              <w:right w:val="single" w:sz="4" w:space="0" w:color="auto"/>
            </w:tcBorders>
            <w:noWrap/>
            <w:vAlign w:val="bottom"/>
            <w:hideMark/>
          </w:tcPr>
          <w:p w:rsidR="00A26BB9" w:rsidRDefault="00A26BB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1240" w:type="dxa"/>
            <w:tcBorders>
              <w:top w:val="nil"/>
              <w:left w:val="nil"/>
              <w:bottom w:val="single" w:sz="4" w:space="0" w:color="auto"/>
              <w:right w:val="single" w:sz="4" w:space="0" w:color="auto"/>
            </w:tcBorders>
            <w:noWrap/>
            <w:vAlign w:val="bottom"/>
            <w:hideMark/>
          </w:tcPr>
          <w:p w:rsidR="00A26BB9" w:rsidRDefault="00A26BB9">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21,733.90</w:t>
            </w:r>
          </w:p>
        </w:tc>
      </w:tr>
    </w:tbl>
    <w:p w:rsidR="00A26BB9" w:rsidRDefault="00A26BB9" w:rsidP="00A26BB9">
      <w:pPr>
        <w:spacing w:after="0" w:line="240" w:lineRule="auto"/>
        <w:rPr>
          <w:rFonts w:ascii="Times New Roman" w:eastAsia="Times New Roman" w:hAnsi="Times New Roman" w:cs="Times New Roman"/>
          <w:bCs/>
          <w:sz w:val="24"/>
          <w:szCs w:val="24"/>
        </w:rPr>
      </w:pPr>
    </w:p>
    <w:p w:rsidR="00A26BB9" w:rsidRDefault="00A26BB9" w:rsidP="00A26BB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VOTED: The Town Voted YES                     UNANIMOUS VOTE</w:t>
      </w:r>
      <w:r>
        <w:rPr>
          <w:rFonts w:ascii="Times New Roman" w:eastAsia="Times New Roman" w:hAnsi="Times New Roman" w:cs="Times New Roman"/>
          <w:bCs/>
          <w:sz w:val="24"/>
          <w:szCs w:val="24"/>
        </w:rPr>
        <w:br w:type="page"/>
      </w:r>
    </w:p>
    <w:p w:rsidR="00A26BB9" w:rsidRDefault="00A26BB9" w:rsidP="00A26BB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Article 2:</w:t>
      </w:r>
      <w:r>
        <w:rPr>
          <w:rFonts w:ascii="Times New Roman" w:eastAsia="Times New Roman" w:hAnsi="Times New Roman" w:cs="Times New Roman"/>
          <w:sz w:val="24"/>
          <w:szCs w:val="24"/>
          <w:u w:val="single"/>
        </w:rPr>
        <w:t> </w:t>
      </w:r>
      <w:r>
        <w:rPr>
          <w:rFonts w:ascii="Times New Roman" w:eastAsia="Times New Roman" w:hAnsi="Times New Roman" w:cs="Times New Roman"/>
          <w:b/>
          <w:bCs/>
          <w:sz w:val="24"/>
          <w:szCs w:val="24"/>
          <w:u w:val="single"/>
        </w:rPr>
        <w:t>Appropriation of Free Cash for the Snow and Ice deficit FY2019</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rPr>
        <w:t>(STM19-02)</w:t>
      </w:r>
    </w:p>
    <w:p w:rsidR="00A26BB9" w:rsidRDefault="00A26BB9" w:rsidP="00A26BB9">
      <w:pPr>
        <w:rPr>
          <w:rFonts w:ascii="Times New Roman" w:hAnsi="Times New Roman" w:cs="Times New Roman"/>
          <w:sz w:val="24"/>
          <w:szCs w:val="24"/>
        </w:rPr>
      </w:pPr>
      <w:r>
        <w:rPr>
          <w:rFonts w:ascii="Times New Roman" w:hAnsi="Times New Roman" w:cs="Times New Roman"/>
          <w:color w:val="000000"/>
          <w:sz w:val="24"/>
          <w:szCs w:val="24"/>
        </w:rPr>
        <w:t>To see if the Town will vote to transfer from available funds a sum of money to be applied to the FY2019 snow and ice deficit</w:t>
      </w:r>
      <w:r>
        <w:rPr>
          <w:rFonts w:ascii="Times New Roman" w:hAnsi="Times New Roman" w:cs="Times New Roman"/>
          <w:sz w:val="24"/>
          <w:szCs w:val="24"/>
        </w:rPr>
        <w:t>, or take any other action in relation thereto.</w:t>
      </w:r>
    </w:p>
    <w:p w:rsidR="00A26BB9" w:rsidRDefault="00A26BB9" w:rsidP="00A26BB9">
      <w:pPr>
        <w:rPr>
          <w:rFonts w:ascii="Times New Roman" w:eastAsia="Times New Roman" w:hAnsi="Times New Roman" w:cs="Times New Roman"/>
          <w:b/>
          <w:sz w:val="24"/>
          <w:szCs w:val="20"/>
          <w:u w:val="single"/>
        </w:rPr>
      </w:pPr>
      <w:bookmarkStart w:id="1" w:name="_Hlk536084309"/>
    </w:p>
    <w:p w:rsidR="00A26BB9" w:rsidRDefault="00A26BB9" w:rsidP="00A26BB9">
      <w:pPr>
        <w:spacing w:line="360" w:lineRule="auto"/>
        <w:rPr>
          <w:rFonts w:ascii="Times New Roman" w:hAnsi="Times New Roman" w:cs="Times New Roman"/>
          <w:sz w:val="24"/>
          <w:szCs w:val="24"/>
        </w:rPr>
      </w:pPr>
      <w:r>
        <w:rPr>
          <w:rFonts w:ascii="Times New Roman" w:hAnsi="Times New Roman" w:cs="Times New Roman"/>
          <w:sz w:val="24"/>
          <w:szCs w:val="24"/>
        </w:rPr>
        <w:t xml:space="preserve">Finance Committee Member Wayne E. Snow made a motion which was seconded to transfer from Free Cash the sum of </w:t>
      </w:r>
      <w:r>
        <w:rPr>
          <w:rFonts w:ascii="Times New Roman" w:hAnsi="Times New Roman" w:cs="Times New Roman"/>
          <w:bCs/>
          <w:sz w:val="24"/>
          <w:szCs w:val="24"/>
        </w:rPr>
        <w:t>$152,587</w:t>
      </w:r>
      <w:r>
        <w:rPr>
          <w:rFonts w:ascii="Times New Roman" w:hAnsi="Times New Roman" w:cs="Times New Roman"/>
          <w:sz w:val="24"/>
          <w:szCs w:val="24"/>
        </w:rPr>
        <w:t>.81</w:t>
      </w:r>
      <w:r>
        <w:rPr>
          <w:sz w:val="24"/>
          <w:szCs w:val="24"/>
        </w:rPr>
        <w:t xml:space="preserve"> </w:t>
      </w:r>
      <w:r>
        <w:rPr>
          <w:rFonts w:ascii="Times New Roman" w:hAnsi="Times New Roman" w:cs="Times New Roman"/>
          <w:sz w:val="24"/>
          <w:szCs w:val="24"/>
        </w:rPr>
        <w:t xml:space="preserve">(One hundred fifty two thousand five hundred eighty seven dollars and 81 cents) to be applied to the FY2019 snow and ice deficit. </w:t>
      </w:r>
    </w:p>
    <w:p w:rsidR="00A26BB9" w:rsidRDefault="00A26BB9" w:rsidP="00A26BB9">
      <w:pPr>
        <w:spacing w:line="360" w:lineRule="auto"/>
        <w:rPr>
          <w:rFonts w:ascii="Times New Roman" w:hAnsi="Times New Roman" w:cs="Times New Roman"/>
          <w:sz w:val="24"/>
          <w:szCs w:val="24"/>
        </w:rPr>
      </w:pPr>
    </w:p>
    <w:p w:rsidR="00A26BB9" w:rsidRDefault="00A26BB9" w:rsidP="00A26BB9">
      <w:pPr>
        <w:spacing w:line="360" w:lineRule="auto"/>
        <w:rPr>
          <w:rFonts w:ascii="Times New Roman" w:hAnsi="Times New Roman" w:cs="Times New Roman"/>
          <w:sz w:val="24"/>
          <w:szCs w:val="24"/>
        </w:rPr>
      </w:pPr>
      <w:r>
        <w:rPr>
          <w:rFonts w:ascii="Times New Roman" w:hAnsi="Times New Roman" w:cs="Times New Roman"/>
          <w:sz w:val="24"/>
          <w:szCs w:val="24"/>
        </w:rPr>
        <w:t>VOTED: The Town Voted YES                                      UNANIMOUS VOTE</w:t>
      </w:r>
    </w:p>
    <w:p w:rsidR="00A26BB9" w:rsidRDefault="00A26BB9" w:rsidP="00A26BB9">
      <w:pPr>
        <w:rPr>
          <w:rFonts w:ascii="Times New Roman" w:eastAsia="Times New Roman" w:hAnsi="Times New Roman" w:cs="Times New Roman"/>
          <w:b/>
          <w:sz w:val="24"/>
          <w:szCs w:val="20"/>
          <w:u w:val="single"/>
        </w:rPr>
      </w:pPr>
    </w:p>
    <w:p w:rsidR="00A26BB9" w:rsidRDefault="00A26BB9" w:rsidP="00A26BB9">
      <w:pPr>
        <w:spacing w:after="0" w:line="240" w:lineRule="auto"/>
        <w:outlineLvl w:val="0"/>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Article 3:  Tax Stabilization Fund</w:t>
      </w:r>
      <w:r>
        <w:rPr>
          <w:rFonts w:ascii="Times New Roman" w:eastAsia="Times New Roman" w:hAnsi="Times New Roman" w:cs="Times New Roman"/>
          <w:b/>
          <w:sz w:val="24"/>
          <w:szCs w:val="20"/>
        </w:rPr>
        <w:t xml:space="preserve"> </w:t>
      </w:r>
      <w:r>
        <w:rPr>
          <w:rFonts w:ascii="Times New Roman" w:eastAsia="Times New Roman" w:hAnsi="Times New Roman" w:cs="Times New Roman"/>
          <w:b/>
          <w:i/>
        </w:rPr>
        <w:t xml:space="preserve">(ATM19-03) </w:t>
      </w:r>
    </w:p>
    <w:bookmarkEnd w:id="1"/>
    <w:p w:rsidR="00A26BB9" w:rsidRDefault="00A26BB9" w:rsidP="00A26BB9">
      <w:pPr>
        <w:rPr>
          <w:rFonts w:ascii="Times New Roman" w:hAnsi="Times New Roman" w:cs="Times New Roman"/>
          <w:sz w:val="24"/>
          <w:szCs w:val="24"/>
        </w:rPr>
      </w:pPr>
      <w:r>
        <w:rPr>
          <w:rFonts w:ascii="Times New Roman" w:hAnsi="Times New Roman" w:cs="Times New Roman"/>
          <w:sz w:val="24"/>
          <w:szCs w:val="24"/>
        </w:rPr>
        <w:t xml:space="preserve">To see if the Town will vote to accept the last paragraph of G.L. c.40, §5B, and, consistent with the authority set forth therein, provide that 35% of the adult use marijuana excise tax imposed by the Town pursuant to G.L. c.64N, §3 shall, without further appropriation, be dedicated to the </w:t>
      </w:r>
      <w:r>
        <w:rPr>
          <w:rFonts w:ascii="Times New Roman" w:hAnsi="Times New Roman" w:cs="Times New Roman"/>
          <w:b/>
          <w:sz w:val="24"/>
          <w:szCs w:val="24"/>
        </w:rPr>
        <w:t xml:space="preserve">Tax Stabilization Fund, </w:t>
      </w:r>
      <w:r>
        <w:rPr>
          <w:rFonts w:ascii="Times New Roman" w:hAnsi="Times New Roman" w:cs="Times New Roman"/>
          <w:sz w:val="24"/>
          <w:szCs w:val="24"/>
        </w:rPr>
        <w:t xml:space="preserve">for a minimum of three years, </w:t>
      </w:r>
      <w:r>
        <w:rPr>
          <w:rFonts w:ascii="Times New Roman" w:eastAsia="Times New Roman" w:hAnsi="Times New Roman" w:cs="Times New Roman"/>
          <w:sz w:val="24"/>
          <w:szCs w:val="24"/>
        </w:rPr>
        <w:t>or take any other action in relation thereto</w:t>
      </w:r>
      <w:r>
        <w:rPr>
          <w:rFonts w:ascii="Times New Roman" w:hAnsi="Times New Roman" w:cs="Times New Roman"/>
          <w:sz w:val="24"/>
          <w:szCs w:val="24"/>
        </w:rPr>
        <w:t xml:space="preserve">. </w:t>
      </w:r>
    </w:p>
    <w:p w:rsidR="00A26BB9" w:rsidRDefault="00A26BB9" w:rsidP="00A26BB9">
      <w:pPr>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2/3 Majority Vote Required</w:t>
      </w:r>
    </w:p>
    <w:p w:rsidR="00A26BB9" w:rsidRDefault="00A26BB9" w:rsidP="00A26BB9">
      <w:pPr>
        <w:rPr>
          <w:rFonts w:ascii="Times New Roman" w:hAnsi="Times New Roman" w:cs="Times New Roman"/>
          <w:sz w:val="24"/>
          <w:szCs w:val="24"/>
        </w:rPr>
      </w:pPr>
      <w:r>
        <w:rPr>
          <w:rFonts w:ascii="Times New Roman" w:hAnsi="Times New Roman" w:cs="Times New Roman"/>
          <w:sz w:val="24"/>
          <w:szCs w:val="24"/>
        </w:rPr>
        <w:t xml:space="preserve">Selectman Gary C. Fowler made a motion which was seconded to accept the last paragraph of G.L. c.40, §5B, and consistent with the authority set forth therein, provide that </w:t>
      </w:r>
      <w:r>
        <w:rPr>
          <w:rFonts w:ascii="Times New Roman" w:hAnsi="Times New Roman" w:cs="Times New Roman"/>
          <w:sz w:val="24"/>
          <w:szCs w:val="24"/>
          <w:u w:val="single"/>
        </w:rPr>
        <w:t>35%</w:t>
      </w:r>
      <w:r>
        <w:rPr>
          <w:rFonts w:ascii="Times New Roman" w:hAnsi="Times New Roman" w:cs="Times New Roman"/>
          <w:sz w:val="24"/>
          <w:szCs w:val="24"/>
        </w:rPr>
        <w:t xml:space="preserve"> of the adult use marijuana excise tax imposed by the Town pursuant to G.L. c.64N, §3 shall, without further appropriation, be dedicated to the Tax Stabilization Fund for a minimum of three years.</w:t>
      </w:r>
    </w:p>
    <w:p w:rsidR="00A26BB9" w:rsidRDefault="00A26BB9" w:rsidP="00A26BB9">
      <w:pPr>
        <w:rPr>
          <w:rFonts w:ascii="Times New Roman" w:hAnsi="Times New Roman" w:cs="Times New Roman"/>
          <w:sz w:val="24"/>
          <w:szCs w:val="24"/>
        </w:rPr>
      </w:pPr>
    </w:p>
    <w:p w:rsidR="00A26BB9" w:rsidRDefault="00A26BB9" w:rsidP="00A26BB9">
      <w:pPr>
        <w:rPr>
          <w:rFonts w:ascii="Times New Roman" w:hAnsi="Times New Roman" w:cs="Times New Roman"/>
          <w:sz w:val="24"/>
          <w:szCs w:val="24"/>
        </w:rPr>
      </w:pPr>
      <w:r>
        <w:rPr>
          <w:rFonts w:ascii="Times New Roman" w:hAnsi="Times New Roman" w:cs="Times New Roman"/>
          <w:sz w:val="24"/>
          <w:szCs w:val="24"/>
        </w:rPr>
        <w:lastRenderedPageBreak/>
        <w:t>VOTED: The Town Voted YES                             UNANIMOUS VOTE</w:t>
      </w:r>
    </w:p>
    <w:p w:rsidR="00A26BB9" w:rsidRDefault="00A26BB9" w:rsidP="00A26BB9">
      <w:pPr>
        <w:rPr>
          <w:rFonts w:ascii="Times New Roman" w:eastAsia="Times New Roman" w:hAnsi="Times New Roman" w:cs="Times New Roman"/>
          <w:sz w:val="24"/>
          <w:szCs w:val="24"/>
          <w:u w:val="single"/>
        </w:rPr>
      </w:pPr>
    </w:p>
    <w:p w:rsidR="00A26BB9" w:rsidRDefault="00A26BB9" w:rsidP="00A26BB9">
      <w:pPr>
        <w:spacing w:after="0" w:line="240" w:lineRule="auto"/>
        <w:outlineLvl w:val="0"/>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Article 4:  </w:t>
      </w:r>
      <w:r>
        <w:rPr>
          <w:rFonts w:ascii="Times New Roman" w:hAnsi="Times New Roman" w:cs="Times New Roman"/>
          <w:b/>
          <w:sz w:val="24"/>
          <w:szCs w:val="24"/>
          <w:u w:val="single"/>
        </w:rPr>
        <w:t>Capital Stabilization Fund</w:t>
      </w:r>
      <w:r>
        <w:rPr>
          <w:rFonts w:ascii="Times New Roman" w:eastAsia="Times New Roman" w:hAnsi="Times New Roman" w:cs="Times New Roman"/>
          <w:b/>
          <w:i/>
        </w:rPr>
        <w:t xml:space="preserve"> (ATM19-05)</w:t>
      </w:r>
    </w:p>
    <w:p w:rsidR="00A26BB9" w:rsidRDefault="00A26BB9" w:rsidP="00A26BB9">
      <w:pPr>
        <w:rPr>
          <w:rFonts w:ascii="Times New Roman" w:hAnsi="Times New Roman" w:cs="Times New Roman"/>
          <w:b/>
          <w:sz w:val="24"/>
          <w:szCs w:val="24"/>
        </w:rPr>
      </w:pPr>
      <w:r>
        <w:rPr>
          <w:rFonts w:ascii="Times New Roman" w:hAnsi="Times New Roman" w:cs="Times New Roman"/>
          <w:sz w:val="24"/>
          <w:szCs w:val="24"/>
        </w:rPr>
        <w:t xml:space="preserve">To see if the Town will vote to accept the last paragraph of G.L. c.40, §5B, and consistent with the authority set forth therein, provide that 35% of the adult use marijuana excise tax imposed by the Town pursuant to G.L. c.64N, §3 shall, without further appropriation, be dedicated to the </w:t>
      </w:r>
      <w:bookmarkStart w:id="2" w:name="_Hlk536084395"/>
      <w:r>
        <w:rPr>
          <w:rFonts w:ascii="Times New Roman" w:hAnsi="Times New Roman" w:cs="Times New Roman"/>
          <w:b/>
          <w:sz w:val="24"/>
          <w:szCs w:val="24"/>
        </w:rPr>
        <w:t>Capital Stabilization Fund</w:t>
      </w:r>
      <w:bookmarkEnd w:id="2"/>
      <w:r>
        <w:rPr>
          <w:rFonts w:ascii="Times New Roman" w:hAnsi="Times New Roman" w:cs="Times New Roman"/>
          <w:b/>
          <w:sz w:val="24"/>
          <w:szCs w:val="24"/>
        </w:rPr>
        <w:t xml:space="preserve">, </w:t>
      </w:r>
      <w:r>
        <w:rPr>
          <w:rFonts w:ascii="Times New Roman" w:hAnsi="Times New Roman" w:cs="Times New Roman"/>
          <w:sz w:val="24"/>
          <w:szCs w:val="24"/>
        </w:rPr>
        <w:t xml:space="preserve">for a minimum of three years, </w:t>
      </w:r>
      <w:r>
        <w:rPr>
          <w:rFonts w:ascii="Times New Roman" w:eastAsia="Times New Roman" w:hAnsi="Times New Roman" w:cs="Times New Roman"/>
          <w:sz w:val="24"/>
          <w:szCs w:val="24"/>
        </w:rPr>
        <w:t>or take any other action in relation thereto.</w:t>
      </w:r>
    </w:p>
    <w:p w:rsidR="00A26BB9" w:rsidRDefault="00A26BB9" w:rsidP="00A26BB9">
      <w:pPr>
        <w:rPr>
          <w:rFonts w:ascii="Times New Roman" w:hAnsi="Times New Roman" w:cs="Times New Roman"/>
          <w:b/>
          <w:i/>
          <w:sz w:val="24"/>
          <w:szCs w:val="24"/>
        </w:rPr>
      </w:pPr>
      <w:r>
        <w:rPr>
          <w:rFonts w:ascii="Times New Roman" w:hAnsi="Times New Roman" w:cs="Times New Roman"/>
          <w:b/>
          <w:i/>
          <w:sz w:val="24"/>
          <w:szCs w:val="24"/>
        </w:rPr>
        <w:t>2/3 Majority Vote Required</w:t>
      </w:r>
    </w:p>
    <w:p w:rsidR="00A26BB9" w:rsidRDefault="00A26BB9" w:rsidP="00A26BB9">
      <w:pPr>
        <w:rPr>
          <w:rFonts w:ascii="Times New Roman" w:hAnsi="Times New Roman" w:cs="Times New Roman"/>
          <w:b/>
          <w:i/>
          <w:sz w:val="24"/>
          <w:szCs w:val="24"/>
        </w:rPr>
      </w:pPr>
    </w:p>
    <w:p w:rsidR="00A26BB9" w:rsidRDefault="00A26BB9" w:rsidP="00A26BB9">
      <w:pPr>
        <w:rPr>
          <w:rFonts w:ascii="Times New Roman" w:hAnsi="Times New Roman" w:cs="Times New Roman"/>
          <w:b/>
          <w:sz w:val="36"/>
          <w:szCs w:val="36"/>
          <w:u w:val="single"/>
        </w:rPr>
      </w:pPr>
    </w:p>
    <w:p w:rsidR="00A26BB9" w:rsidRDefault="00A26BB9" w:rsidP="00A26BB9">
      <w:pPr>
        <w:rPr>
          <w:rFonts w:ascii="Times New Roman" w:hAnsi="Times New Roman" w:cs="Times New Roman"/>
          <w:sz w:val="24"/>
          <w:szCs w:val="24"/>
        </w:rPr>
      </w:pPr>
      <w:r>
        <w:rPr>
          <w:rFonts w:ascii="Times New Roman" w:hAnsi="Times New Roman" w:cs="Times New Roman"/>
          <w:sz w:val="24"/>
          <w:szCs w:val="24"/>
        </w:rPr>
        <w:t xml:space="preserve">Selectman Gary C. Fowler made a motion that was seconded to accept the last paragraph of G.L. c.40, §5B, and consistent with the authority set forth therein, provide that </w:t>
      </w:r>
      <w:r>
        <w:rPr>
          <w:rFonts w:ascii="Times New Roman" w:hAnsi="Times New Roman" w:cs="Times New Roman"/>
          <w:sz w:val="24"/>
          <w:szCs w:val="24"/>
          <w:u w:val="single"/>
        </w:rPr>
        <w:t xml:space="preserve">50% </w:t>
      </w:r>
      <w:r>
        <w:rPr>
          <w:rFonts w:ascii="Times New Roman" w:hAnsi="Times New Roman" w:cs="Times New Roman"/>
          <w:sz w:val="24"/>
          <w:szCs w:val="24"/>
        </w:rPr>
        <w:t>of the adult use marijuana excise tax imposed by the Town pursuant to G.L. c.64N, §3 shall, without further appropriation, be dedicated to the Capital Stabilization Fund for a minimum of three years.</w:t>
      </w:r>
    </w:p>
    <w:p w:rsidR="00A26BB9" w:rsidRDefault="00A26BB9" w:rsidP="00A26BB9">
      <w:pPr>
        <w:rPr>
          <w:rFonts w:ascii="Times New Roman" w:hAnsi="Times New Roman" w:cs="Times New Roman"/>
          <w:sz w:val="24"/>
          <w:szCs w:val="24"/>
        </w:rPr>
      </w:pPr>
    </w:p>
    <w:p w:rsidR="00A26BB9" w:rsidRDefault="00A26BB9" w:rsidP="00A26BB9">
      <w:pPr>
        <w:rPr>
          <w:rFonts w:ascii="Times New Roman" w:hAnsi="Times New Roman" w:cs="Times New Roman"/>
          <w:sz w:val="24"/>
          <w:szCs w:val="24"/>
        </w:rPr>
      </w:pPr>
      <w:r>
        <w:rPr>
          <w:rFonts w:ascii="Times New Roman" w:hAnsi="Times New Roman" w:cs="Times New Roman"/>
          <w:sz w:val="24"/>
          <w:szCs w:val="24"/>
        </w:rPr>
        <w:t>VOTED: The Town Voted YES                       UNANIMOUS VOTE</w:t>
      </w:r>
    </w:p>
    <w:p w:rsidR="00A26BB9" w:rsidRDefault="00A26BB9" w:rsidP="00A26BB9">
      <w:pPr>
        <w:rPr>
          <w:rFonts w:ascii="Times New Roman" w:hAnsi="Times New Roman" w:cs="Times New Roman"/>
          <w:sz w:val="24"/>
          <w:szCs w:val="24"/>
        </w:rPr>
      </w:pPr>
    </w:p>
    <w:p w:rsidR="00A26BB9" w:rsidRDefault="00A26BB9" w:rsidP="00A26BB9">
      <w:pPr>
        <w:rPr>
          <w:rFonts w:ascii="Times New Roman" w:hAnsi="Times New Roman" w:cs="Times New Roman"/>
          <w:sz w:val="24"/>
          <w:szCs w:val="24"/>
        </w:rPr>
      </w:pPr>
      <w:r>
        <w:rPr>
          <w:rFonts w:ascii="Times New Roman" w:hAnsi="Times New Roman" w:cs="Times New Roman"/>
          <w:sz w:val="24"/>
          <w:szCs w:val="24"/>
        </w:rPr>
        <w:t>A motion was made and seconded to dissolve the Special Town Meeting.</w:t>
      </w:r>
    </w:p>
    <w:p w:rsidR="00A26BB9" w:rsidRDefault="00A26BB9" w:rsidP="00A26BB9">
      <w:pPr>
        <w:rPr>
          <w:rFonts w:ascii="Times New Roman" w:hAnsi="Times New Roman" w:cs="Times New Roman"/>
          <w:sz w:val="24"/>
          <w:szCs w:val="24"/>
        </w:rPr>
      </w:pPr>
    </w:p>
    <w:p w:rsidR="00A26BB9" w:rsidRDefault="00A26BB9" w:rsidP="00A26BB9">
      <w:pPr>
        <w:rPr>
          <w:rFonts w:ascii="Times New Roman" w:hAnsi="Times New Roman" w:cs="Times New Roman"/>
          <w:sz w:val="24"/>
          <w:szCs w:val="24"/>
        </w:rPr>
      </w:pPr>
      <w:r>
        <w:rPr>
          <w:rFonts w:ascii="Times New Roman" w:hAnsi="Times New Roman" w:cs="Times New Roman"/>
          <w:sz w:val="24"/>
          <w:szCs w:val="24"/>
        </w:rPr>
        <w:t>VOTED: The Town Voted YES                    UNANIMOUS VOTE</w:t>
      </w:r>
    </w:p>
    <w:p w:rsidR="00A26BB9" w:rsidRDefault="00A26BB9" w:rsidP="00A26BB9">
      <w:pPr>
        <w:rPr>
          <w:rFonts w:ascii="Times New Roman" w:hAnsi="Times New Roman" w:cs="Times New Roman"/>
          <w:sz w:val="24"/>
          <w:szCs w:val="24"/>
        </w:rPr>
      </w:pPr>
    </w:p>
    <w:p w:rsidR="00A26BB9" w:rsidRDefault="00A26BB9" w:rsidP="00A26BB9">
      <w:pPr>
        <w:rPr>
          <w:rFonts w:ascii="Times New Roman" w:hAnsi="Times New Roman" w:cs="Times New Roman"/>
          <w:sz w:val="24"/>
          <w:szCs w:val="24"/>
        </w:rPr>
      </w:pPr>
      <w:r>
        <w:rPr>
          <w:rFonts w:ascii="Times New Roman" w:hAnsi="Times New Roman" w:cs="Times New Roman"/>
          <w:sz w:val="24"/>
          <w:szCs w:val="24"/>
        </w:rPr>
        <w:t xml:space="preserve">The Special Town Meeting dissolved at 7:30 P.M. </w:t>
      </w:r>
    </w:p>
    <w:p w:rsidR="00A26BB9" w:rsidRDefault="00A26BB9" w:rsidP="00A26BB9">
      <w:pPr>
        <w:rPr>
          <w:rFonts w:ascii="Times New Roman" w:hAnsi="Times New Roman" w:cs="Times New Roman"/>
          <w:sz w:val="24"/>
          <w:szCs w:val="24"/>
        </w:rPr>
      </w:pPr>
    </w:p>
    <w:p w:rsidR="00A26BB9" w:rsidRDefault="00A26BB9" w:rsidP="00A26BB9">
      <w:pPr>
        <w:rPr>
          <w:rFonts w:ascii="Times New Roman" w:hAnsi="Times New Roman" w:cs="Times New Roman"/>
          <w:sz w:val="24"/>
          <w:szCs w:val="24"/>
        </w:rPr>
      </w:pPr>
      <w:r>
        <w:rPr>
          <w:rFonts w:ascii="Times New Roman" w:hAnsi="Times New Roman" w:cs="Times New Roman"/>
          <w:sz w:val="24"/>
          <w:szCs w:val="24"/>
        </w:rPr>
        <w:t xml:space="preserve">                                                                                                       James G. Mullen, Jr. </w:t>
      </w:r>
    </w:p>
    <w:p w:rsidR="00A26BB9" w:rsidRDefault="00A26BB9" w:rsidP="00A26BB9">
      <w:pPr>
        <w:rPr>
          <w:rFonts w:ascii="Times New Roman" w:hAnsi="Times New Roman" w:cs="Times New Roman"/>
          <w:sz w:val="24"/>
          <w:szCs w:val="24"/>
        </w:rPr>
      </w:pPr>
      <w:r>
        <w:rPr>
          <w:rFonts w:ascii="Times New Roman" w:hAnsi="Times New Roman" w:cs="Times New Roman"/>
          <w:sz w:val="24"/>
          <w:szCs w:val="24"/>
        </w:rPr>
        <w:t xml:space="preserve">                                                                                                       Interim Town Clerk</w:t>
      </w:r>
    </w:p>
    <w:p w:rsidR="00A26BB9" w:rsidRDefault="00A26BB9" w:rsidP="00A26BB9">
      <w:pPr>
        <w:rPr>
          <w:rFonts w:ascii="Times New Roman" w:hAnsi="Times New Roman" w:cs="Times New Roman"/>
          <w:sz w:val="16"/>
          <w:szCs w:val="16"/>
        </w:rPr>
      </w:pPr>
    </w:p>
    <w:p w:rsidR="00A26BB9" w:rsidRDefault="00A26BB9" w:rsidP="00A26BB9">
      <w:pPr>
        <w:rPr>
          <w:rFonts w:ascii="Times New Roman" w:hAnsi="Times New Roman" w:cs="Times New Roman"/>
          <w:sz w:val="16"/>
          <w:szCs w:val="16"/>
        </w:rPr>
      </w:pPr>
      <w:r>
        <w:rPr>
          <w:rFonts w:ascii="Times New Roman" w:hAnsi="Times New Roman" w:cs="Times New Roman"/>
          <w:sz w:val="16"/>
          <w:szCs w:val="16"/>
        </w:rPr>
        <w:t xml:space="preserve">                                                                                                                                   </w:t>
      </w:r>
    </w:p>
    <w:p w:rsidR="00A26BB9" w:rsidRDefault="00A26BB9" w:rsidP="00A26BB9">
      <w:pPr>
        <w:rPr>
          <w:rFonts w:ascii="Times New Roman" w:hAnsi="Times New Roman" w:cs="Times New Roman"/>
          <w:sz w:val="16"/>
          <w:szCs w:val="16"/>
        </w:rPr>
      </w:pPr>
    </w:p>
    <w:p w:rsidR="00A26BB9" w:rsidRDefault="00A26BB9" w:rsidP="00A26BB9">
      <w:pPr>
        <w:rPr>
          <w:rFonts w:ascii="Times New Roman" w:hAnsi="Times New Roman" w:cs="Times New Roman"/>
          <w:sz w:val="16"/>
          <w:szCs w:val="16"/>
        </w:rPr>
      </w:pPr>
      <w:r>
        <w:rPr>
          <w:rFonts w:ascii="Times New Roman" w:hAnsi="Times New Roman" w:cs="Times New Roman"/>
          <w:sz w:val="16"/>
          <w:szCs w:val="16"/>
        </w:rPr>
        <w:t>663701/GEOR/0001</w:t>
      </w:r>
    </w:p>
    <w:p w:rsidR="00A26BB9" w:rsidRDefault="00A26BB9" w:rsidP="004B3E7D">
      <w:pPr>
        <w:tabs>
          <w:tab w:val="center" w:pos="4680"/>
          <w:tab w:val="left" w:pos="7800"/>
        </w:tabs>
        <w:spacing w:after="0" w:line="240" w:lineRule="auto"/>
        <w:outlineLvl w:val="0"/>
        <w:rPr>
          <w:rFonts w:ascii="Times New Roman" w:eastAsia="Times New Roman" w:hAnsi="Times New Roman" w:cs="Times New Roman"/>
          <w:b/>
          <w:sz w:val="32"/>
          <w:szCs w:val="32"/>
        </w:rPr>
      </w:pPr>
    </w:p>
    <w:p w:rsidR="00A26BB9" w:rsidRDefault="00A26BB9" w:rsidP="004B3E7D">
      <w:pPr>
        <w:tabs>
          <w:tab w:val="center" w:pos="4680"/>
          <w:tab w:val="left" w:pos="7800"/>
        </w:tabs>
        <w:spacing w:after="0" w:line="240" w:lineRule="auto"/>
        <w:outlineLvl w:val="0"/>
        <w:rPr>
          <w:rFonts w:ascii="Times New Roman" w:eastAsia="Times New Roman" w:hAnsi="Times New Roman" w:cs="Times New Roman"/>
          <w:b/>
          <w:sz w:val="32"/>
          <w:szCs w:val="32"/>
        </w:rPr>
      </w:pPr>
    </w:p>
    <w:p w:rsidR="00A26BB9" w:rsidRDefault="00A26BB9" w:rsidP="004B3E7D">
      <w:pPr>
        <w:tabs>
          <w:tab w:val="center" w:pos="4680"/>
          <w:tab w:val="left" w:pos="7800"/>
        </w:tabs>
        <w:spacing w:after="0" w:line="240" w:lineRule="auto"/>
        <w:outlineLvl w:val="0"/>
        <w:rPr>
          <w:rFonts w:ascii="Times New Roman" w:eastAsia="Times New Roman" w:hAnsi="Times New Roman" w:cs="Times New Roman"/>
          <w:b/>
          <w:sz w:val="32"/>
          <w:szCs w:val="32"/>
        </w:rPr>
      </w:pPr>
    </w:p>
    <w:p w:rsidR="00A26BB9" w:rsidRDefault="00A26BB9" w:rsidP="004B3E7D">
      <w:pPr>
        <w:tabs>
          <w:tab w:val="center" w:pos="4680"/>
          <w:tab w:val="left" w:pos="7800"/>
        </w:tabs>
        <w:spacing w:after="0" w:line="240" w:lineRule="auto"/>
        <w:outlineLvl w:val="0"/>
        <w:rPr>
          <w:rFonts w:ascii="Times New Roman" w:eastAsia="Times New Roman" w:hAnsi="Times New Roman" w:cs="Times New Roman"/>
          <w:b/>
          <w:sz w:val="32"/>
          <w:szCs w:val="32"/>
        </w:rPr>
      </w:pPr>
    </w:p>
    <w:p w:rsidR="004B3E7D" w:rsidRPr="004B3E7D" w:rsidRDefault="004B3E7D" w:rsidP="004B3E7D">
      <w:pPr>
        <w:tabs>
          <w:tab w:val="center" w:pos="4680"/>
          <w:tab w:val="left" w:pos="7800"/>
        </w:tabs>
        <w:spacing w:after="0" w:line="240" w:lineRule="auto"/>
        <w:outlineLvl w:val="0"/>
        <w:rPr>
          <w:rFonts w:ascii="Times New Roman" w:eastAsia="Times New Roman" w:hAnsi="Times New Roman" w:cs="Times New Roman"/>
          <w:b/>
          <w:sz w:val="32"/>
          <w:szCs w:val="32"/>
        </w:rPr>
      </w:pPr>
      <w:r w:rsidRPr="004B3E7D">
        <w:rPr>
          <w:rFonts w:ascii="Times New Roman" w:eastAsia="Times New Roman" w:hAnsi="Times New Roman" w:cs="Times New Roman"/>
          <w:b/>
          <w:sz w:val="32"/>
          <w:szCs w:val="32"/>
        </w:rPr>
        <w:tab/>
        <w:t>Town Warrant</w:t>
      </w:r>
      <w:r w:rsidRPr="004B3E7D">
        <w:rPr>
          <w:rFonts w:ascii="Times New Roman" w:eastAsia="Times New Roman" w:hAnsi="Times New Roman" w:cs="Times New Roman"/>
          <w:b/>
          <w:sz w:val="32"/>
          <w:szCs w:val="32"/>
        </w:rPr>
        <w:tab/>
      </w:r>
    </w:p>
    <w:p w:rsidR="004B3E7D" w:rsidRPr="004B3E7D" w:rsidRDefault="004B3E7D" w:rsidP="004B3E7D">
      <w:pPr>
        <w:keepNext/>
        <w:spacing w:after="0" w:line="240" w:lineRule="auto"/>
        <w:jc w:val="center"/>
        <w:outlineLvl w:val="1"/>
        <w:rPr>
          <w:rFonts w:ascii="Times New Roman" w:eastAsia="Times New Roman" w:hAnsi="Times New Roman" w:cs="Times New Roman"/>
          <w:b/>
          <w:sz w:val="28"/>
          <w:szCs w:val="28"/>
        </w:rPr>
      </w:pPr>
      <w:r w:rsidRPr="004B3E7D">
        <w:rPr>
          <w:rFonts w:ascii="Times New Roman" w:eastAsia="Times New Roman" w:hAnsi="Times New Roman" w:cs="Times New Roman"/>
          <w:b/>
          <w:sz w:val="28"/>
          <w:szCs w:val="28"/>
        </w:rPr>
        <w:t xml:space="preserve">Commonwealth of </w:t>
      </w:r>
      <w:smartTag w:uri="urn:schemas-microsoft-com:office:smarttags" w:element="PlaceName">
        <w:r w:rsidRPr="004B3E7D">
          <w:rPr>
            <w:rFonts w:ascii="Times New Roman" w:eastAsia="Times New Roman" w:hAnsi="Times New Roman" w:cs="Times New Roman"/>
            <w:b/>
            <w:sz w:val="28"/>
            <w:szCs w:val="28"/>
          </w:rPr>
          <w:t>Massachusetts</w:t>
        </w:r>
      </w:smartTag>
    </w:p>
    <w:p w:rsidR="004B3E7D" w:rsidRPr="004B3E7D" w:rsidRDefault="004B3E7D" w:rsidP="004B3E7D">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May 6, 2019</w:t>
      </w:r>
    </w:p>
    <w:p w:rsidR="004B3E7D" w:rsidRPr="004B3E7D" w:rsidRDefault="004B3E7D" w:rsidP="004B3E7D">
      <w:pPr>
        <w:tabs>
          <w:tab w:val="left" w:pos="720"/>
          <w:tab w:val="center" w:pos="4320"/>
          <w:tab w:val="right" w:pos="8640"/>
        </w:tabs>
        <w:spacing w:after="0" w:line="240" w:lineRule="auto"/>
        <w:rPr>
          <w:rFonts w:ascii="Times New Roman" w:eastAsia="Times New Roman" w:hAnsi="Times New Roman" w:cs="Times New Roman"/>
          <w:sz w:val="24"/>
          <w:szCs w:val="20"/>
        </w:rPr>
      </w:pPr>
    </w:p>
    <w:p w:rsidR="004B3E7D" w:rsidRPr="004B3E7D" w:rsidRDefault="004B3E7D" w:rsidP="004B3E7D">
      <w:pPr>
        <w:spacing w:after="0" w:line="240" w:lineRule="auto"/>
        <w:outlineLvl w:val="0"/>
        <w:rPr>
          <w:rFonts w:ascii="Times New Roman" w:eastAsia="Times New Roman" w:hAnsi="Times New Roman" w:cs="Times New Roman"/>
          <w:sz w:val="24"/>
          <w:szCs w:val="20"/>
        </w:rPr>
      </w:pPr>
      <w:r w:rsidRPr="004B3E7D">
        <w:rPr>
          <w:rFonts w:ascii="Times New Roman" w:eastAsia="Times New Roman" w:hAnsi="Times New Roman" w:cs="Times New Roman"/>
          <w:sz w:val="24"/>
          <w:szCs w:val="20"/>
        </w:rPr>
        <w:t xml:space="preserve">ESSEX, ss.  To the Constables of the Town of </w:t>
      </w:r>
      <w:smartTag w:uri="urn:schemas-microsoft-com:office:smarttags" w:element="City">
        <w:smartTag w:uri="urn:schemas-microsoft-com:office:smarttags" w:element="PostalCode">
          <w:r w:rsidRPr="004B3E7D">
            <w:rPr>
              <w:rFonts w:ascii="Times New Roman" w:eastAsia="Times New Roman" w:hAnsi="Times New Roman" w:cs="Times New Roman"/>
              <w:sz w:val="24"/>
              <w:szCs w:val="20"/>
            </w:rPr>
            <w:t>Georgetown</w:t>
          </w:r>
        </w:smartTag>
      </w:smartTag>
      <w:r w:rsidRPr="004B3E7D">
        <w:rPr>
          <w:rFonts w:ascii="Times New Roman" w:eastAsia="Times New Roman" w:hAnsi="Times New Roman" w:cs="Times New Roman"/>
          <w:sz w:val="24"/>
          <w:szCs w:val="20"/>
        </w:rPr>
        <w:t xml:space="preserve">, in the </w:t>
      </w:r>
      <w:smartTag w:uri="urn:schemas-microsoft-com:office:smarttags" w:element="place">
        <w:smartTag w:uri="urn:schemas-microsoft-com:office:smarttags" w:element="PlaceType">
          <w:r w:rsidRPr="004B3E7D">
            <w:rPr>
              <w:rFonts w:ascii="Times New Roman" w:eastAsia="Times New Roman" w:hAnsi="Times New Roman" w:cs="Times New Roman"/>
              <w:sz w:val="24"/>
              <w:szCs w:val="20"/>
            </w:rPr>
            <w:t>County</w:t>
          </w:r>
        </w:smartTag>
        <w:r w:rsidRPr="004B3E7D">
          <w:rPr>
            <w:rFonts w:ascii="Times New Roman" w:eastAsia="Times New Roman" w:hAnsi="Times New Roman" w:cs="Times New Roman"/>
            <w:sz w:val="24"/>
            <w:szCs w:val="20"/>
          </w:rPr>
          <w:t xml:space="preserve"> of </w:t>
        </w:r>
        <w:smartTag w:uri="urn:schemas-microsoft-com:office:smarttags" w:element="PlaceName">
          <w:r w:rsidRPr="004B3E7D">
            <w:rPr>
              <w:rFonts w:ascii="Times New Roman" w:eastAsia="Times New Roman" w:hAnsi="Times New Roman" w:cs="Times New Roman"/>
              <w:sz w:val="24"/>
              <w:szCs w:val="20"/>
            </w:rPr>
            <w:t>Essex</w:t>
          </w:r>
        </w:smartTag>
      </w:smartTag>
      <w:r w:rsidRPr="004B3E7D">
        <w:rPr>
          <w:rFonts w:ascii="Times New Roman" w:eastAsia="Times New Roman" w:hAnsi="Times New Roman" w:cs="Times New Roman"/>
          <w:sz w:val="24"/>
          <w:szCs w:val="20"/>
        </w:rPr>
        <w:t xml:space="preserve">, </w:t>
      </w:r>
    </w:p>
    <w:p w:rsidR="004B3E7D" w:rsidRPr="004B3E7D" w:rsidRDefault="004B3E7D" w:rsidP="004B3E7D">
      <w:pPr>
        <w:spacing w:after="0" w:line="240" w:lineRule="auto"/>
        <w:rPr>
          <w:rFonts w:ascii="Times New Roman" w:eastAsia="Times New Roman" w:hAnsi="Times New Roman" w:cs="Times New Roman"/>
          <w:sz w:val="24"/>
          <w:szCs w:val="20"/>
        </w:rPr>
      </w:pPr>
      <w:r w:rsidRPr="004B3E7D">
        <w:rPr>
          <w:rFonts w:ascii="Times New Roman" w:eastAsia="Times New Roman" w:hAnsi="Times New Roman" w:cs="Times New Roman"/>
          <w:sz w:val="24"/>
          <w:szCs w:val="20"/>
        </w:rPr>
        <w:t>Greetings:</w:t>
      </w:r>
    </w:p>
    <w:p w:rsidR="004B3E7D" w:rsidRPr="004B3E7D" w:rsidRDefault="004B3E7D" w:rsidP="004B3E7D">
      <w:pPr>
        <w:tabs>
          <w:tab w:val="center" w:pos="4320"/>
          <w:tab w:val="right" w:pos="8640"/>
        </w:tabs>
        <w:spacing w:after="0" w:line="240" w:lineRule="auto"/>
        <w:ind w:left="720" w:right="1440"/>
        <w:rPr>
          <w:rFonts w:ascii="Times New Roman" w:eastAsia="Times New Roman" w:hAnsi="Times New Roman" w:cs="Times New Roman"/>
          <w:sz w:val="24"/>
          <w:szCs w:val="24"/>
        </w:rPr>
      </w:pPr>
    </w:p>
    <w:p w:rsidR="00853DA5" w:rsidRDefault="004B3E7D" w:rsidP="00853DA5">
      <w:pPr>
        <w:spacing w:after="0" w:line="240" w:lineRule="auto"/>
        <w:rPr>
          <w:rFonts w:ascii="Times New Roman" w:eastAsia="Times New Roman" w:hAnsi="Times New Roman" w:cs="Times New Roman"/>
          <w:sz w:val="24"/>
          <w:szCs w:val="24"/>
        </w:rPr>
      </w:pPr>
      <w:r w:rsidRPr="004B3E7D">
        <w:rPr>
          <w:rFonts w:ascii="Times New Roman" w:eastAsia="Times New Roman" w:hAnsi="Times New Roman" w:cs="Times New Roman"/>
          <w:sz w:val="24"/>
          <w:szCs w:val="24"/>
        </w:rPr>
        <w:t>In the name of the Commonwealth of Massachusetts, you are hereby directed to notify and warn the inhabitants of the said Town, qualified to vote in the elections and in Town affairs to meet at the Georgetown Middle/High S</w:t>
      </w:r>
      <w:r>
        <w:rPr>
          <w:rFonts w:ascii="Times New Roman" w:eastAsia="Times New Roman" w:hAnsi="Times New Roman" w:cs="Times New Roman"/>
          <w:sz w:val="24"/>
          <w:szCs w:val="24"/>
        </w:rPr>
        <w:t>chool, 11 Winter Street on the 6</w:t>
      </w:r>
      <w:r w:rsidRPr="004B3E7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May, 2019</w:t>
      </w:r>
      <w:r w:rsidRPr="004B3E7D">
        <w:rPr>
          <w:rFonts w:ascii="Times New Roman" w:eastAsia="Times New Roman" w:hAnsi="Times New Roman" w:cs="Times New Roman"/>
          <w:sz w:val="24"/>
          <w:szCs w:val="24"/>
        </w:rPr>
        <w:t xml:space="preserve"> (Monday) at 7 o’clock P.M. then and there to act on the </w:t>
      </w:r>
      <w:r w:rsidRPr="004B3E7D">
        <w:rPr>
          <w:rFonts w:ascii="Times New Roman" w:eastAsia="Times New Roman" w:hAnsi="Times New Roman" w:cs="Times New Roman"/>
          <w:sz w:val="24"/>
          <w:szCs w:val="24"/>
        </w:rPr>
        <w:lastRenderedPageBreak/>
        <w:t>articles of this warrant,</w:t>
      </w:r>
      <w:r w:rsidRPr="004B3E7D">
        <w:rPr>
          <w:rFonts w:ascii="Times New Roman" w:eastAsia="Times New Roman" w:hAnsi="Times New Roman" w:cs="Times New Roman"/>
          <w:sz w:val="28"/>
          <w:szCs w:val="28"/>
        </w:rPr>
        <w:t xml:space="preserve"> </w:t>
      </w:r>
      <w:r w:rsidRPr="004B3E7D">
        <w:rPr>
          <w:rFonts w:ascii="Times New Roman" w:eastAsia="Times New Roman" w:hAnsi="Times New Roman" w:cs="Times New Roman"/>
          <w:sz w:val="24"/>
          <w:szCs w:val="24"/>
        </w:rPr>
        <w:t>and further, to meet at the Penn Brook School Gymnasium, 68 El</w:t>
      </w:r>
      <w:r>
        <w:rPr>
          <w:rFonts w:ascii="Times New Roman" w:eastAsia="Times New Roman" w:hAnsi="Times New Roman" w:cs="Times New Roman"/>
          <w:sz w:val="24"/>
          <w:szCs w:val="24"/>
        </w:rPr>
        <w:t>m Street in said Town, on the 13</w:t>
      </w:r>
      <w:r w:rsidRPr="004B3E7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May, 2019</w:t>
      </w:r>
      <w:r w:rsidRPr="004B3E7D">
        <w:rPr>
          <w:rFonts w:ascii="Times New Roman" w:eastAsia="Times New Roman" w:hAnsi="Times New Roman" w:cs="Times New Roman"/>
          <w:sz w:val="24"/>
          <w:szCs w:val="24"/>
        </w:rPr>
        <w:t xml:space="preserve"> (Monday), where the polls will be open from 8 o’clock A.M. until 8 o’clock P.M., to vote by ballot for the following officers</w:t>
      </w:r>
      <w:r w:rsidR="00D14427">
        <w:rPr>
          <w:rFonts w:ascii="Times New Roman" w:eastAsia="Times New Roman" w:hAnsi="Times New Roman" w:cs="Times New Roman"/>
          <w:sz w:val="24"/>
          <w:szCs w:val="24"/>
        </w:rPr>
        <w:t xml:space="preserve"> and question</w:t>
      </w:r>
      <w:r w:rsidRPr="004B3E7D">
        <w:rPr>
          <w:rFonts w:ascii="Times New Roman" w:eastAsia="Times New Roman" w:hAnsi="Times New Roman" w:cs="Times New Roman"/>
          <w:sz w:val="24"/>
          <w:szCs w:val="24"/>
        </w:rPr>
        <w:t>:</w:t>
      </w:r>
      <w:r w:rsidR="008E3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w:t>
      </w:r>
      <w:r w:rsidRPr="004B3E7D">
        <w:rPr>
          <w:rFonts w:ascii="Times New Roman" w:eastAsia="Times New Roman" w:hAnsi="Times New Roman" w:cs="Times New Roman"/>
          <w:sz w:val="24"/>
          <w:szCs w:val="24"/>
        </w:rPr>
        <w:t xml:space="preserve"> Selectmen, one Assessor, </w:t>
      </w:r>
      <w:r w:rsidR="008E35F0">
        <w:rPr>
          <w:rFonts w:ascii="Times New Roman" w:eastAsia="Times New Roman" w:hAnsi="Times New Roman" w:cs="Times New Roman"/>
          <w:sz w:val="24"/>
          <w:szCs w:val="24"/>
        </w:rPr>
        <w:t>one</w:t>
      </w:r>
      <w:r w:rsidRPr="004B3E7D">
        <w:rPr>
          <w:rFonts w:ascii="Times New Roman" w:eastAsia="Times New Roman" w:hAnsi="Times New Roman" w:cs="Times New Roman"/>
          <w:sz w:val="24"/>
          <w:szCs w:val="24"/>
        </w:rPr>
        <w:t xml:space="preserve"> School Committee Member, one Light Commissioner, one Water Commissioner, two Peabody Library Trustees,</w:t>
      </w:r>
      <w:r w:rsidR="008E35F0">
        <w:rPr>
          <w:rFonts w:ascii="Times New Roman" w:eastAsia="Times New Roman" w:hAnsi="Times New Roman" w:cs="Times New Roman"/>
          <w:sz w:val="24"/>
          <w:szCs w:val="24"/>
        </w:rPr>
        <w:t xml:space="preserve"> one Highway Surveyor, one Moderator, and one Town Clerk</w:t>
      </w:r>
      <w:r w:rsidRPr="004B3E7D">
        <w:rPr>
          <w:rFonts w:ascii="Times New Roman" w:eastAsia="Times New Roman" w:hAnsi="Times New Roman" w:cs="Times New Roman"/>
          <w:sz w:val="24"/>
          <w:szCs w:val="24"/>
        </w:rPr>
        <w:t xml:space="preserve"> for three years; and one Planning Board Member, for five years</w:t>
      </w:r>
      <w:bookmarkStart w:id="3" w:name="_Hlk1548812"/>
      <w:r w:rsidR="00853DA5">
        <w:rPr>
          <w:rFonts w:ascii="Times New Roman" w:eastAsia="Times New Roman" w:hAnsi="Times New Roman" w:cs="Times New Roman"/>
          <w:sz w:val="24"/>
          <w:szCs w:val="24"/>
        </w:rPr>
        <w:t>.</w:t>
      </w:r>
    </w:p>
    <w:p w:rsidR="00D14427" w:rsidRDefault="00D14427" w:rsidP="00853DA5">
      <w:pPr>
        <w:spacing w:after="0" w:line="240" w:lineRule="auto"/>
        <w:rPr>
          <w:rFonts w:ascii="Times New Roman" w:eastAsia="Times New Roman" w:hAnsi="Times New Roman" w:cs="Times New Roman"/>
          <w:sz w:val="24"/>
          <w:szCs w:val="24"/>
        </w:rPr>
      </w:pPr>
    </w:p>
    <w:p w:rsidR="00241745" w:rsidRPr="002D13ED" w:rsidRDefault="00241745" w:rsidP="00241745">
      <w:pPr>
        <w:rPr>
          <w:rFonts w:ascii="Times New Roman" w:hAnsi="Times New Roman" w:cs="Times New Roman"/>
          <w:sz w:val="24"/>
          <w:szCs w:val="24"/>
        </w:rPr>
      </w:pPr>
      <w:r>
        <w:rPr>
          <w:rFonts w:ascii="Times New Roman" w:hAnsi="Times New Roman" w:cs="Times New Roman"/>
          <w:sz w:val="24"/>
          <w:szCs w:val="24"/>
        </w:rPr>
        <w:t xml:space="preserve">Question 1:  </w:t>
      </w:r>
      <w:r w:rsidRPr="002D13ED">
        <w:rPr>
          <w:rFonts w:ascii="Times New Roman" w:hAnsi="Times New Roman" w:cs="Times New Roman"/>
          <w:sz w:val="24"/>
          <w:szCs w:val="24"/>
        </w:rPr>
        <w:t xml:space="preserve">Shall the Town </w:t>
      </w:r>
      <w:r>
        <w:rPr>
          <w:rFonts w:ascii="Times New Roman" w:hAnsi="Times New Roman" w:cs="Times New Roman"/>
          <w:sz w:val="24"/>
          <w:szCs w:val="24"/>
        </w:rPr>
        <w:t xml:space="preserve">of Georgetown </w:t>
      </w:r>
      <w:r w:rsidRPr="002D13ED">
        <w:rPr>
          <w:rFonts w:ascii="Times New Roman" w:hAnsi="Times New Roman" w:cs="Times New Roman"/>
          <w:sz w:val="24"/>
          <w:szCs w:val="24"/>
        </w:rPr>
        <w:t xml:space="preserve">adopt the following </w:t>
      </w:r>
      <w:r>
        <w:rPr>
          <w:rFonts w:ascii="Times New Roman" w:hAnsi="Times New Roman" w:cs="Times New Roman"/>
          <w:sz w:val="24"/>
          <w:szCs w:val="24"/>
        </w:rPr>
        <w:t>General By</w:t>
      </w:r>
      <w:r w:rsidRPr="002D13ED">
        <w:rPr>
          <w:rFonts w:ascii="Times New Roman" w:hAnsi="Times New Roman" w:cs="Times New Roman"/>
          <w:sz w:val="24"/>
          <w:szCs w:val="24"/>
        </w:rPr>
        <w:t>law?</w:t>
      </w:r>
    </w:p>
    <w:p w:rsidR="002C5FA2" w:rsidRPr="002D13ED" w:rsidRDefault="002C5FA2" w:rsidP="002C5FA2">
      <w:pPr>
        <w:pStyle w:val="HeaderBase"/>
        <w:tabs>
          <w:tab w:val="clear" w:pos="4320"/>
          <w:tab w:val="clear" w:pos="8640"/>
        </w:tabs>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Town Counsel </w:t>
      </w:r>
      <w:r w:rsidRPr="002D13ED">
        <w:rPr>
          <w:rFonts w:ascii="Times New Roman" w:hAnsi="Times New Roman" w:cs="Times New Roman"/>
          <w:b/>
          <w:sz w:val="24"/>
          <w:szCs w:val="24"/>
        </w:rPr>
        <w:t xml:space="preserve">Summary:  </w:t>
      </w:r>
      <w:r w:rsidRPr="002D13ED">
        <w:rPr>
          <w:rFonts w:ascii="Times New Roman" w:hAnsi="Times New Roman" w:cs="Times New Roman"/>
          <w:sz w:val="24"/>
          <w:szCs w:val="24"/>
        </w:rPr>
        <w:t xml:space="preserve">Massachusetts General Laws, Chapter 94G, Section 3, allows a town, through adoption of </w:t>
      </w:r>
      <w:r>
        <w:rPr>
          <w:rFonts w:ascii="Times New Roman" w:hAnsi="Times New Roman" w:cs="Times New Roman"/>
          <w:sz w:val="24"/>
          <w:szCs w:val="24"/>
        </w:rPr>
        <w:t>a bylaw, to l</w:t>
      </w:r>
      <w:r w:rsidRPr="002F4E39">
        <w:rPr>
          <w:rFonts w:ascii="Times New Roman" w:hAnsi="Times New Roman" w:cs="Times New Roman"/>
          <w:sz w:val="24"/>
          <w:szCs w:val="24"/>
        </w:rPr>
        <w:t>imit the number of</w:t>
      </w:r>
      <w:r>
        <w:rPr>
          <w:rFonts w:ascii="Times New Roman" w:hAnsi="Times New Roman" w:cs="Times New Roman"/>
          <w:sz w:val="24"/>
          <w:szCs w:val="24"/>
        </w:rPr>
        <w:t xml:space="preserve"> adult use (recreational)</w:t>
      </w:r>
      <w:r w:rsidRPr="002F4E39">
        <w:rPr>
          <w:rFonts w:ascii="Times New Roman" w:hAnsi="Times New Roman" w:cs="Times New Roman"/>
          <w:sz w:val="24"/>
          <w:szCs w:val="24"/>
        </w:rPr>
        <w:t xml:space="preserve"> marijuana retail</w:t>
      </w:r>
      <w:r>
        <w:rPr>
          <w:rFonts w:ascii="Times New Roman" w:hAnsi="Times New Roman" w:cs="Times New Roman"/>
          <w:sz w:val="24"/>
          <w:szCs w:val="24"/>
        </w:rPr>
        <w:t xml:space="preserve"> establishments within the Town </w:t>
      </w:r>
      <w:r w:rsidRPr="002F4E39">
        <w:rPr>
          <w:rFonts w:ascii="Times New Roman" w:hAnsi="Times New Roman" w:cs="Times New Roman"/>
          <w:sz w:val="24"/>
          <w:szCs w:val="24"/>
        </w:rPr>
        <w:t>to fewer than 20 per cent of the number of retail</w:t>
      </w:r>
      <w:r>
        <w:rPr>
          <w:rFonts w:ascii="Times New Roman" w:hAnsi="Times New Roman" w:cs="Times New Roman"/>
          <w:sz w:val="24"/>
          <w:szCs w:val="24"/>
        </w:rPr>
        <w:t xml:space="preserve"> off-</w:t>
      </w:r>
      <w:r w:rsidRPr="002F4E39">
        <w:rPr>
          <w:rFonts w:ascii="Times New Roman" w:hAnsi="Times New Roman" w:cs="Times New Roman"/>
          <w:sz w:val="24"/>
          <w:szCs w:val="24"/>
        </w:rPr>
        <w:t>premises alcoholic beverage licenses issued by the municipality under G.L. c.138</w:t>
      </w:r>
      <w:r w:rsidR="009F4018">
        <w:rPr>
          <w:rFonts w:ascii="Times New Roman" w:hAnsi="Times New Roman" w:cs="Times New Roman"/>
          <w:sz w:val="24"/>
          <w:szCs w:val="24"/>
        </w:rPr>
        <w:t>,</w:t>
      </w:r>
      <w:r>
        <w:rPr>
          <w:rFonts w:ascii="Times New Roman" w:hAnsi="Times New Roman" w:cs="Times New Roman"/>
          <w:sz w:val="24"/>
          <w:szCs w:val="24"/>
        </w:rPr>
        <w:t xml:space="preserve"> §15 within that town.  Because the Town of Georgetown </w:t>
      </w:r>
      <w:r w:rsidRPr="002D13ED">
        <w:rPr>
          <w:rFonts w:ascii="Times New Roman" w:hAnsi="Times New Roman" w:cs="Times New Roman"/>
          <w:sz w:val="24"/>
          <w:szCs w:val="24"/>
        </w:rPr>
        <w:t>voted</w:t>
      </w:r>
      <w:r>
        <w:rPr>
          <w:rFonts w:ascii="Times New Roman" w:hAnsi="Times New Roman" w:cs="Times New Roman"/>
          <w:sz w:val="24"/>
          <w:szCs w:val="24"/>
        </w:rPr>
        <w:t xml:space="preserve"> </w:t>
      </w:r>
      <w:r w:rsidRPr="002D13ED">
        <w:rPr>
          <w:rFonts w:ascii="Times New Roman" w:hAnsi="Times New Roman" w:cs="Times New Roman"/>
          <w:sz w:val="24"/>
          <w:szCs w:val="24"/>
        </w:rPr>
        <w:t xml:space="preserve">“yes” on Question 4 at the November 8, 2016 State Election in favor of </w:t>
      </w:r>
      <w:r>
        <w:rPr>
          <w:rFonts w:ascii="Times New Roman" w:hAnsi="Times New Roman" w:cs="Times New Roman"/>
          <w:sz w:val="24"/>
          <w:szCs w:val="24"/>
        </w:rPr>
        <w:t xml:space="preserve">the legalization, regulation and taxation of marijuana, any such bylaw must also be approved at an election in order to have legal effect in the Town.  The General </w:t>
      </w:r>
      <w:r w:rsidRPr="002D13ED">
        <w:rPr>
          <w:rFonts w:ascii="Times New Roman" w:hAnsi="Times New Roman" w:cs="Times New Roman"/>
          <w:sz w:val="24"/>
          <w:szCs w:val="24"/>
        </w:rPr>
        <w:t>By</w:t>
      </w:r>
      <w:r>
        <w:rPr>
          <w:rFonts w:ascii="Times New Roman" w:hAnsi="Times New Roman" w:cs="Times New Roman"/>
          <w:sz w:val="24"/>
          <w:szCs w:val="24"/>
        </w:rPr>
        <w:t>law amendment set forth below, which is on the warrant for the May 6, 2019 Town Meeting, would limit the number of marijuana retail establishments in the Town to one.  To give this bylaw continuing legal effect should the Town issue more than five off-premise alcoholic beverage licenses, it must be approved at an election.  A majority vote in favor of this ballot question would complete the statutory requirements for limiting</w:t>
      </w:r>
      <w:r w:rsidRPr="002D13ED">
        <w:rPr>
          <w:rFonts w:ascii="Times New Roman" w:hAnsi="Times New Roman" w:cs="Times New Roman"/>
          <w:sz w:val="24"/>
          <w:szCs w:val="24"/>
        </w:rPr>
        <w:t xml:space="preserve"> </w:t>
      </w:r>
      <w:r>
        <w:rPr>
          <w:rFonts w:ascii="Times New Roman" w:hAnsi="Times New Roman" w:cs="Times New Roman"/>
          <w:sz w:val="24"/>
          <w:szCs w:val="24"/>
        </w:rPr>
        <w:t xml:space="preserve">adult use retail </w:t>
      </w:r>
      <w:r w:rsidRPr="002D13ED">
        <w:rPr>
          <w:rFonts w:ascii="Times New Roman" w:hAnsi="Times New Roman" w:cs="Times New Roman"/>
          <w:sz w:val="24"/>
          <w:szCs w:val="24"/>
        </w:rPr>
        <w:t>marijuana establishments, as that term is defined in G.L. c.94G, §1</w:t>
      </w:r>
      <w:r>
        <w:rPr>
          <w:rFonts w:ascii="Times New Roman" w:hAnsi="Times New Roman" w:cs="Times New Roman"/>
          <w:sz w:val="24"/>
          <w:szCs w:val="24"/>
        </w:rPr>
        <w:t xml:space="preserve"> and 935 CMR 500.00</w:t>
      </w:r>
      <w:r w:rsidRPr="002D13ED">
        <w:rPr>
          <w:rFonts w:ascii="Times New Roman" w:hAnsi="Times New Roman" w:cs="Times New Roman"/>
          <w:sz w:val="24"/>
          <w:szCs w:val="24"/>
        </w:rPr>
        <w:t>,</w:t>
      </w:r>
      <w:r w:rsidRPr="002F4E39">
        <w:t xml:space="preserve"> </w:t>
      </w:r>
      <w:r>
        <w:rPr>
          <w:rFonts w:ascii="Times New Roman" w:hAnsi="Times New Roman" w:cs="Times New Roman"/>
          <w:sz w:val="24"/>
          <w:szCs w:val="24"/>
        </w:rPr>
        <w:t xml:space="preserve">to one.  </w:t>
      </w:r>
    </w:p>
    <w:p w:rsidR="00241745" w:rsidRDefault="00241745" w:rsidP="00241745">
      <w:pPr>
        <w:rPr>
          <w:b/>
        </w:rPr>
      </w:pPr>
    </w:p>
    <w:p w:rsidR="00241745" w:rsidRDefault="00241745" w:rsidP="00241745">
      <w:pPr>
        <w:tabs>
          <w:tab w:val="left" w:pos="5760"/>
        </w:tabs>
        <w:spacing w:after="200" w:line="276" w:lineRule="auto"/>
        <w:ind w:left="720"/>
        <w:rPr>
          <w:rFonts w:ascii="Times New Roman" w:hAnsi="Times New Roman" w:cs="Times New Roman"/>
          <w:iCs/>
          <w:color w:val="000000"/>
          <w:sz w:val="24"/>
          <w:szCs w:val="24"/>
        </w:rPr>
      </w:pPr>
      <w:r>
        <w:rPr>
          <w:rFonts w:ascii="Times New Roman" w:eastAsia="Calibri" w:hAnsi="Times New Roman" w:cs="Times New Roman"/>
          <w:iCs/>
          <w:color w:val="000000"/>
          <w:sz w:val="24"/>
          <w:szCs w:val="24"/>
        </w:rPr>
        <w:t>Chapter 91:  MARIJUANA RETAILERS</w:t>
      </w:r>
    </w:p>
    <w:p w:rsidR="00241745" w:rsidRDefault="00241745" w:rsidP="00241745">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§91-1.  Limitation on Number of Adult Use Marijuana Retailers.  The number of adult use marijuana retailers as defined in G.L. c.94G, §1 and 935 CMR 500.002 shall be limited to one (1).</w:t>
      </w:r>
    </w:p>
    <w:p w:rsidR="00D14427" w:rsidRDefault="00D14427" w:rsidP="00241745">
      <w:pPr>
        <w:tabs>
          <w:tab w:val="center" w:pos="4320"/>
          <w:tab w:val="right" w:pos="8640"/>
        </w:tabs>
        <w:spacing w:after="0" w:line="240" w:lineRule="auto"/>
        <w:ind w:right="1440"/>
        <w:rPr>
          <w:rFonts w:ascii="Times New Roman" w:hAnsi="Times New Roman" w:cs="Times New Roman"/>
          <w:bCs/>
          <w:sz w:val="24"/>
          <w:szCs w:val="24"/>
        </w:rPr>
      </w:pPr>
      <w:r>
        <w:rPr>
          <w:rFonts w:ascii="Times New Roman" w:hAnsi="Times New Roman" w:cs="Times New Roman"/>
          <w:bCs/>
          <w:sz w:val="24"/>
          <w:szCs w:val="24"/>
        </w:rPr>
        <w:t xml:space="preserve">             ______ Yes    ______   NO</w:t>
      </w:r>
    </w:p>
    <w:p w:rsidR="00D14427" w:rsidRPr="00853DA5" w:rsidRDefault="00D14427" w:rsidP="00853DA5">
      <w:pPr>
        <w:spacing w:after="0" w:line="240" w:lineRule="auto"/>
        <w:rPr>
          <w:rFonts w:ascii="Times New Roman" w:eastAsia="Times New Roman" w:hAnsi="Times New Roman" w:cs="Times New Roman"/>
          <w:sz w:val="24"/>
          <w:szCs w:val="24"/>
        </w:rPr>
      </w:pPr>
    </w:p>
    <w:bookmarkEnd w:id="3"/>
    <w:p w:rsidR="004B3E7D" w:rsidRPr="004B3E7D" w:rsidRDefault="004B3E7D" w:rsidP="004B3E7D">
      <w:pPr>
        <w:tabs>
          <w:tab w:val="center" w:pos="4320"/>
          <w:tab w:val="right" w:pos="8640"/>
        </w:tabs>
        <w:spacing w:after="0" w:line="240" w:lineRule="auto"/>
        <w:ind w:right="1440"/>
        <w:rPr>
          <w:rFonts w:ascii="Times New Roman" w:eastAsia="Times New Roman" w:hAnsi="Times New Roman" w:cs="Times New Roman"/>
          <w:sz w:val="24"/>
          <w:szCs w:val="24"/>
        </w:rPr>
      </w:pPr>
    </w:p>
    <w:p w:rsidR="00624021" w:rsidRDefault="00624021" w:rsidP="00624021">
      <w:pPr>
        <w:rPr>
          <w:rFonts w:ascii="Times New Roman" w:eastAsia="Times New Roman" w:hAnsi="Times New Roman" w:cs="Times New Roman"/>
          <w:b/>
          <w:sz w:val="24"/>
          <w:szCs w:val="20"/>
          <w:u w:val="single"/>
        </w:rPr>
      </w:pPr>
    </w:p>
    <w:p w:rsidR="00624021" w:rsidRDefault="00624021" w:rsidP="00624021">
      <w:pPr>
        <w:rPr>
          <w:rFonts w:ascii="Times New Roman" w:eastAsia="Times New Roman" w:hAnsi="Times New Roman" w:cs="Times New Roman"/>
          <w:b/>
          <w:sz w:val="24"/>
          <w:szCs w:val="20"/>
          <w:u w:val="single"/>
        </w:rPr>
      </w:pPr>
    </w:p>
    <w:p w:rsidR="00624021" w:rsidRDefault="00624021" w:rsidP="00624021">
      <w:pPr>
        <w:rPr>
          <w:rFonts w:ascii="Times New Roman" w:eastAsia="Times New Roman" w:hAnsi="Times New Roman" w:cs="Times New Roman"/>
          <w:b/>
          <w:sz w:val="24"/>
          <w:szCs w:val="20"/>
          <w:u w:val="single"/>
        </w:rPr>
      </w:pPr>
    </w:p>
    <w:p w:rsidR="0094400E" w:rsidRDefault="0094400E" w:rsidP="00624021">
      <w:pPr>
        <w:rPr>
          <w:rFonts w:ascii="Times New Roman" w:eastAsia="Times New Roman" w:hAnsi="Times New Roman" w:cs="Times New Roman"/>
          <w:sz w:val="24"/>
          <w:szCs w:val="20"/>
        </w:rPr>
      </w:pPr>
    </w:p>
    <w:p w:rsidR="0094400E" w:rsidRDefault="0094400E" w:rsidP="00624021">
      <w:pPr>
        <w:rPr>
          <w:rFonts w:ascii="Times New Roman" w:eastAsia="Times New Roman" w:hAnsi="Times New Roman" w:cs="Times New Roman"/>
          <w:sz w:val="24"/>
          <w:szCs w:val="20"/>
        </w:rPr>
      </w:pPr>
    </w:p>
    <w:p w:rsidR="0094400E" w:rsidRDefault="0094400E" w:rsidP="00624021">
      <w:pPr>
        <w:rPr>
          <w:rFonts w:ascii="Times New Roman" w:eastAsia="Times New Roman" w:hAnsi="Times New Roman" w:cs="Times New Roman"/>
          <w:sz w:val="24"/>
          <w:szCs w:val="20"/>
        </w:rPr>
      </w:pPr>
    </w:p>
    <w:p w:rsidR="00F93B31" w:rsidRDefault="00F93B31" w:rsidP="00624021">
      <w:pPr>
        <w:rPr>
          <w:rFonts w:ascii="Times New Roman" w:eastAsia="Times New Roman" w:hAnsi="Times New Roman" w:cs="Times New Roman"/>
          <w:sz w:val="24"/>
          <w:szCs w:val="20"/>
        </w:rPr>
      </w:pPr>
    </w:p>
    <w:p w:rsidR="004B3E7D" w:rsidRPr="004B3E7D" w:rsidRDefault="004B3E7D" w:rsidP="004B3E7D">
      <w:pPr>
        <w:keepNext/>
        <w:spacing w:after="0" w:line="240" w:lineRule="auto"/>
        <w:outlineLvl w:val="0"/>
        <w:rPr>
          <w:rFonts w:ascii="Times New Roman" w:eastAsia="Times New Roman" w:hAnsi="Times New Roman" w:cs="Times New Roman"/>
          <w:sz w:val="24"/>
          <w:szCs w:val="20"/>
        </w:rPr>
      </w:pPr>
      <w:r w:rsidRPr="004B3E7D">
        <w:rPr>
          <w:rFonts w:ascii="Times New Roman" w:eastAsia="Times New Roman" w:hAnsi="Times New Roman" w:cs="Times New Roman"/>
          <w:b/>
          <w:sz w:val="24"/>
          <w:szCs w:val="20"/>
          <w:u w:val="single"/>
        </w:rPr>
        <w:t>Article 1:  Town Officers and Committee Reports</w:t>
      </w:r>
      <w:r w:rsidRPr="004B3E7D">
        <w:rPr>
          <w:rFonts w:ascii="Times New Roman" w:eastAsia="Times New Roman" w:hAnsi="Times New Roman" w:cs="Times New Roman"/>
          <w:sz w:val="24"/>
          <w:szCs w:val="20"/>
        </w:rPr>
        <w:t xml:space="preserve"> </w:t>
      </w:r>
      <w:r w:rsidR="009D584A">
        <w:rPr>
          <w:rFonts w:ascii="Times New Roman" w:eastAsia="Times New Roman" w:hAnsi="Times New Roman" w:cs="Times New Roman"/>
          <w:b/>
          <w:i/>
        </w:rPr>
        <w:t>(ATM19</w:t>
      </w:r>
      <w:r w:rsidRPr="004B3E7D">
        <w:rPr>
          <w:rFonts w:ascii="Times New Roman" w:eastAsia="Times New Roman" w:hAnsi="Times New Roman" w:cs="Times New Roman"/>
          <w:b/>
          <w:i/>
        </w:rPr>
        <w:t>-01)</w:t>
      </w:r>
    </w:p>
    <w:p w:rsidR="004B3E7D" w:rsidRDefault="004B3E7D" w:rsidP="004B3E7D">
      <w:pPr>
        <w:spacing w:after="0" w:line="240" w:lineRule="auto"/>
        <w:outlineLvl w:val="0"/>
        <w:rPr>
          <w:rFonts w:ascii="Times New Roman" w:eastAsia="Times New Roman" w:hAnsi="Times New Roman" w:cs="Times New Roman"/>
          <w:sz w:val="24"/>
          <w:szCs w:val="20"/>
        </w:rPr>
      </w:pPr>
      <w:r w:rsidRPr="004B3E7D">
        <w:rPr>
          <w:rFonts w:ascii="Times New Roman" w:eastAsia="Times New Roman" w:hAnsi="Times New Roman" w:cs="Times New Roman"/>
          <w:sz w:val="24"/>
          <w:szCs w:val="20"/>
        </w:rPr>
        <w:t>To hear and act on the reports of the Town Officers and Committees.</w:t>
      </w:r>
    </w:p>
    <w:p w:rsidR="00775FA2" w:rsidRDefault="00775FA2" w:rsidP="004B3E7D">
      <w:pPr>
        <w:spacing w:after="0" w:line="240" w:lineRule="auto"/>
        <w:outlineLvl w:val="0"/>
        <w:rPr>
          <w:rFonts w:ascii="Times New Roman" w:eastAsia="Times New Roman" w:hAnsi="Times New Roman" w:cs="Times New Roman"/>
          <w:sz w:val="24"/>
          <w:szCs w:val="20"/>
        </w:rPr>
      </w:pPr>
    </w:p>
    <w:p w:rsidR="00775FA2" w:rsidRDefault="00775FA2" w:rsidP="004B3E7D">
      <w:pPr>
        <w:spacing w:after="0" w:line="240" w:lineRule="auto"/>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Moderator asked all Town Officials seated on the stage and department heads present to introduce themselves. </w:t>
      </w:r>
    </w:p>
    <w:p w:rsidR="00775FA2" w:rsidRDefault="00775FA2" w:rsidP="004B3E7D">
      <w:pPr>
        <w:spacing w:after="0" w:line="240" w:lineRule="auto"/>
        <w:outlineLvl w:val="0"/>
        <w:rPr>
          <w:rFonts w:ascii="Times New Roman" w:eastAsia="Times New Roman" w:hAnsi="Times New Roman" w:cs="Times New Roman"/>
          <w:sz w:val="24"/>
          <w:szCs w:val="20"/>
        </w:rPr>
      </w:pPr>
    </w:p>
    <w:p w:rsidR="00775FA2" w:rsidRPr="004B3E7D" w:rsidRDefault="00775FA2" w:rsidP="004B3E7D">
      <w:pPr>
        <w:spacing w:after="0" w:line="240" w:lineRule="auto"/>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Chairman of the Board of Selectmen Joseph A. Bonavita read two  proclamation</w:t>
      </w:r>
      <w:r w:rsidR="00714678">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thanking Beverly A. Enos for her service as the Town Moderator and Steven T. Sadler for his service as a Selectman. </w:t>
      </w:r>
    </w:p>
    <w:p w:rsidR="004B3E7D" w:rsidRPr="004B3E7D" w:rsidRDefault="004B3E7D" w:rsidP="004B3E7D">
      <w:pPr>
        <w:spacing w:after="0" w:line="240" w:lineRule="auto"/>
        <w:rPr>
          <w:rFonts w:ascii="Times New Roman" w:eastAsia="Times New Roman" w:hAnsi="Times New Roman" w:cs="Times New Roman"/>
          <w:sz w:val="24"/>
          <w:szCs w:val="20"/>
        </w:rPr>
      </w:pPr>
    </w:p>
    <w:p w:rsidR="00F45C27" w:rsidRDefault="00F45C27">
      <w:pPr>
        <w:rPr>
          <w:rFonts w:ascii="Times New Roman" w:eastAsia="Times New Roman" w:hAnsi="Times New Roman" w:cs="Times New Roman"/>
          <w:b/>
          <w:sz w:val="24"/>
          <w:szCs w:val="20"/>
          <w:u w:val="single"/>
        </w:rPr>
      </w:pPr>
    </w:p>
    <w:p w:rsidR="004B3E7D" w:rsidRPr="004B3E7D" w:rsidRDefault="004B3E7D" w:rsidP="004B3E7D">
      <w:pPr>
        <w:keepNext/>
        <w:spacing w:after="0" w:line="240" w:lineRule="auto"/>
        <w:outlineLvl w:val="0"/>
        <w:rPr>
          <w:rFonts w:ascii="Times New Roman" w:eastAsia="Times New Roman" w:hAnsi="Times New Roman" w:cs="Times New Roman"/>
          <w:b/>
          <w:sz w:val="24"/>
          <w:szCs w:val="20"/>
        </w:rPr>
      </w:pPr>
      <w:r w:rsidRPr="004B3E7D">
        <w:rPr>
          <w:rFonts w:ascii="Times New Roman" w:eastAsia="Times New Roman" w:hAnsi="Times New Roman" w:cs="Times New Roman"/>
          <w:b/>
          <w:sz w:val="24"/>
          <w:szCs w:val="20"/>
          <w:u w:val="single"/>
        </w:rPr>
        <w:t>Article 2:  General Operating Budget/Reserve Fund</w:t>
      </w:r>
      <w:r w:rsidRPr="004B3E7D">
        <w:rPr>
          <w:rFonts w:ascii="Times New Roman" w:eastAsia="Times New Roman" w:hAnsi="Times New Roman" w:cs="Times New Roman"/>
          <w:b/>
          <w:sz w:val="24"/>
          <w:szCs w:val="20"/>
        </w:rPr>
        <w:t xml:space="preserve"> </w:t>
      </w:r>
      <w:r w:rsidR="009D584A">
        <w:rPr>
          <w:rFonts w:ascii="Times New Roman" w:eastAsia="Times New Roman" w:hAnsi="Times New Roman" w:cs="Times New Roman"/>
          <w:b/>
          <w:i/>
        </w:rPr>
        <w:t>(ATM19</w:t>
      </w:r>
      <w:r w:rsidRPr="004B3E7D">
        <w:rPr>
          <w:rFonts w:ascii="Times New Roman" w:eastAsia="Times New Roman" w:hAnsi="Times New Roman" w:cs="Times New Roman"/>
          <w:b/>
          <w:i/>
        </w:rPr>
        <w:t>-02)</w:t>
      </w:r>
      <w:r w:rsidRPr="004B3E7D">
        <w:rPr>
          <w:rFonts w:ascii="Times New Roman" w:eastAsia="Times New Roman" w:hAnsi="Times New Roman" w:cs="Times New Roman"/>
          <w:b/>
          <w:sz w:val="24"/>
          <w:szCs w:val="20"/>
        </w:rPr>
        <w:t xml:space="preserve">  </w:t>
      </w:r>
      <w:r w:rsidRPr="004B3E7D">
        <w:rPr>
          <w:rFonts w:ascii="Times New Roman" w:eastAsia="Times New Roman" w:hAnsi="Times New Roman" w:cs="Times New Roman"/>
          <w:b/>
          <w:sz w:val="24"/>
          <w:szCs w:val="20"/>
        </w:rPr>
        <w:tab/>
        <w:t xml:space="preserve"> </w:t>
      </w:r>
    </w:p>
    <w:p w:rsidR="004B3E7D" w:rsidRDefault="004B3E7D" w:rsidP="004B3E7D">
      <w:pPr>
        <w:spacing w:after="0" w:line="240" w:lineRule="auto"/>
        <w:rPr>
          <w:rFonts w:ascii="Times New Roman" w:eastAsia="Times New Roman" w:hAnsi="Times New Roman" w:cs="Times New Roman"/>
          <w:sz w:val="24"/>
          <w:szCs w:val="20"/>
        </w:rPr>
      </w:pPr>
      <w:r w:rsidRPr="004B3E7D">
        <w:rPr>
          <w:rFonts w:ascii="Times New Roman" w:eastAsia="Times New Roman" w:hAnsi="Times New Roman" w:cs="Times New Roman"/>
          <w:sz w:val="24"/>
          <w:szCs w:val="20"/>
        </w:rPr>
        <w:t>To see if the Town will raise and appropriate, or appropriate by transfer from available funds, a sum of money to defray charges and expenses of the Town, including debt and interest and including support of the schools, to fix salaries of the several elected offices of the Town, as provided by Section 108, Chapter 41, General Laws, as amended, and to provide for a reserve fund for the ensuing year, as set forth in the Finance and Advisory Board Proposed Budget and Town Meeting Warrant for the Fiscal Year beginning July 1, 20</w:t>
      </w:r>
      <w:r>
        <w:rPr>
          <w:rFonts w:ascii="Times New Roman" w:eastAsia="Times New Roman" w:hAnsi="Times New Roman" w:cs="Times New Roman"/>
          <w:sz w:val="24"/>
          <w:szCs w:val="20"/>
        </w:rPr>
        <w:t>19</w:t>
      </w:r>
      <w:r w:rsidRPr="004B3E7D">
        <w:rPr>
          <w:rFonts w:ascii="Times New Roman" w:eastAsia="Times New Roman" w:hAnsi="Times New Roman" w:cs="Times New Roman"/>
          <w:sz w:val="24"/>
          <w:szCs w:val="20"/>
        </w:rPr>
        <w:t>, or take any other action in relation thereto.</w:t>
      </w:r>
    </w:p>
    <w:p w:rsidR="009D63D8" w:rsidRPr="004B3E7D" w:rsidRDefault="009D63D8" w:rsidP="004B3E7D">
      <w:pPr>
        <w:spacing w:after="0" w:line="240" w:lineRule="auto"/>
        <w:rPr>
          <w:rFonts w:ascii="Times New Roman" w:eastAsia="Times New Roman" w:hAnsi="Times New Roman" w:cs="Times New Roman"/>
          <w:sz w:val="24"/>
          <w:szCs w:val="20"/>
        </w:rPr>
      </w:pPr>
    </w:p>
    <w:p w:rsidR="00775FA2" w:rsidRPr="00A5047D" w:rsidRDefault="00714678" w:rsidP="009D63D8">
      <w:pPr>
        <w:rPr>
          <w:rFonts w:ascii="Times New Roman" w:hAnsi="Times New Roman"/>
          <w:bCs/>
          <w:sz w:val="24"/>
          <w:szCs w:val="24"/>
        </w:rPr>
      </w:pPr>
      <w:r>
        <w:rPr>
          <w:rFonts w:ascii="Times New Roman" w:hAnsi="Times New Roman" w:cs="Times New Roman"/>
          <w:sz w:val="24"/>
          <w:szCs w:val="24"/>
        </w:rPr>
        <w:t xml:space="preserve">Sheila K. Ruth made a </w:t>
      </w:r>
      <w:r w:rsidR="00775FA2" w:rsidRPr="00A5047D">
        <w:rPr>
          <w:rFonts w:ascii="Times New Roman" w:hAnsi="Times New Roman" w:cs="Times New Roman"/>
          <w:sz w:val="24"/>
          <w:szCs w:val="24"/>
        </w:rPr>
        <w:t xml:space="preserve"> motion </w:t>
      </w:r>
      <w:r>
        <w:rPr>
          <w:rFonts w:ascii="Times New Roman" w:hAnsi="Times New Roman" w:cs="Times New Roman"/>
          <w:sz w:val="24"/>
          <w:szCs w:val="24"/>
        </w:rPr>
        <w:t>which was</w:t>
      </w:r>
      <w:r w:rsidR="00775FA2" w:rsidRPr="00A5047D">
        <w:rPr>
          <w:rFonts w:ascii="Times New Roman" w:hAnsi="Times New Roman" w:cs="Times New Roman"/>
          <w:sz w:val="24"/>
          <w:szCs w:val="24"/>
        </w:rPr>
        <w:t xml:space="preserve"> seconded to </w:t>
      </w:r>
      <w:r w:rsidR="002F6D88" w:rsidRPr="00A5047D">
        <w:rPr>
          <w:rFonts w:ascii="Times New Roman" w:hAnsi="Times New Roman"/>
          <w:bCs/>
          <w:sz w:val="24"/>
          <w:szCs w:val="24"/>
        </w:rPr>
        <w:t xml:space="preserve">appropriate the sum of, $30,790,473(Thirty million, seven hundred ninety thousand, four hundred seventy three dollars), appropriate by transfer from the Water Department Enterprise Fund the sum of $271,147 (Two hundred seventy one thousand, one hundred forty seven </w:t>
      </w:r>
      <w:r w:rsidR="002F6D88" w:rsidRPr="00A5047D">
        <w:rPr>
          <w:rFonts w:ascii="Times New Roman" w:hAnsi="Times New Roman"/>
          <w:bCs/>
          <w:sz w:val="24"/>
          <w:szCs w:val="24"/>
        </w:rPr>
        <w:lastRenderedPageBreak/>
        <w:t>dollars)</w:t>
      </w:r>
      <w:r w:rsidR="00051D02" w:rsidRPr="00A5047D">
        <w:rPr>
          <w:rFonts w:ascii="Times New Roman" w:hAnsi="Times New Roman"/>
          <w:bCs/>
          <w:sz w:val="24"/>
          <w:szCs w:val="24"/>
        </w:rPr>
        <w:t>,</w:t>
      </w:r>
      <w:r w:rsidR="002F6D88" w:rsidRPr="00A5047D">
        <w:rPr>
          <w:rFonts w:ascii="Times New Roman" w:hAnsi="Times New Roman"/>
          <w:bCs/>
          <w:sz w:val="24"/>
          <w:szCs w:val="24"/>
        </w:rPr>
        <w:t xml:space="preserve"> transfer from Septic Betterment the sum of $21,060 (Twenty one thousand, sixty dollars), transfer from the Community Preservation Reserve for Debt Service the sum of $187,100 (One hundred eighty seven thousand, one hundred dollars), </w:t>
      </w:r>
      <w:r w:rsidR="00051D02" w:rsidRPr="00A5047D">
        <w:rPr>
          <w:rFonts w:ascii="Times New Roman" w:hAnsi="Times New Roman"/>
          <w:bCs/>
          <w:sz w:val="24"/>
          <w:szCs w:val="24"/>
        </w:rPr>
        <w:t xml:space="preserve">and </w:t>
      </w:r>
      <w:r w:rsidR="002F6D88" w:rsidRPr="00A5047D">
        <w:rPr>
          <w:rFonts w:ascii="Times New Roman" w:hAnsi="Times New Roman"/>
          <w:bCs/>
          <w:sz w:val="24"/>
          <w:szCs w:val="24"/>
        </w:rPr>
        <w:t>transfer from bond premium account the sum of $80,125 (Eighty thousand, one hundred twenty five dollars), for a total appropriation of $31,349,905 (Thirty one million, three hundred forty nine thousand, nine hundred five dollars), to defray charges and expenses of the Town for the fiscal year beginning July 1, 2019, including support of the Town’s public schools, Whittier Regional Vocational Technical High School, and Essex North Shore Agricultural &amp; Technical School</w:t>
      </w:r>
      <w:r w:rsidR="00051D02" w:rsidRPr="00A5047D">
        <w:rPr>
          <w:rFonts w:ascii="Times New Roman" w:hAnsi="Times New Roman"/>
          <w:bCs/>
          <w:sz w:val="24"/>
          <w:szCs w:val="24"/>
        </w:rPr>
        <w:t>,</w:t>
      </w:r>
      <w:r w:rsidR="002F6D88" w:rsidRPr="00A5047D">
        <w:rPr>
          <w:rFonts w:ascii="Times New Roman" w:hAnsi="Times New Roman"/>
          <w:bCs/>
          <w:sz w:val="24"/>
          <w:szCs w:val="24"/>
        </w:rPr>
        <w:t xml:space="preserve"> to fix salaries of  the several elected offices of the Town, and to provide for a reserve fund for the Fiscal Year beginning July 1, 2019, in accordance with the line items and Finance Committee and Advisory Board’s report to the May 6, 2019, Annual Town Meeti</w:t>
      </w:r>
      <w:r w:rsidR="00775FA2" w:rsidRPr="00A5047D">
        <w:rPr>
          <w:rFonts w:ascii="Times New Roman" w:hAnsi="Times New Roman"/>
          <w:bCs/>
          <w:sz w:val="24"/>
          <w:szCs w:val="24"/>
        </w:rPr>
        <w:t>ng.</w:t>
      </w:r>
    </w:p>
    <w:p w:rsidR="00775FA2" w:rsidRPr="00A5047D" w:rsidRDefault="00775FA2" w:rsidP="00775FA2">
      <w:pPr>
        <w:spacing w:line="360" w:lineRule="auto"/>
        <w:rPr>
          <w:rFonts w:ascii="Times New Roman" w:hAnsi="Times New Roman"/>
          <w:bCs/>
          <w:sz w:val="24"/>
          <w:szCs w:val="24"/>
        </w:rPr>
      </w:pPr>
    </w:p>
    <w:p w:rsidR="009513BF" w:rsidRDefault="00775FA2" w:rsidP="00775FA2">
      <w:pPr>
        <w:spacing w:line="360" w:lineRule="auto"/>
        <w:rPr>
          <w:rFonts w:ascii="Times New Roman" w:hAnsi="Times New Roman"/>
          <w:bCs/>
          <w:sz w:val="24"/>
          <w:szCs w:val="24"/>
        </w:rPr>
      </w:pPr>
      <w:r w:rsidRPr="00A5047D">
        <w:rPr>
          <w:rFonts w:ascii="Times New Roman" w:hAnsi="Times New Roman"/>
          <w:bCs/>
          <w:sz w:val="24"/>
          <w:szCs w:val="24"/>
        </w:rPr>
        <w:t xml:space="preserve">VOTED: The Town Voted YES              </w:t>
      </w:r>
      <w:r w:rsidR="00D651D9">
        <w:rPr>
          <w:rFonts w:ascii="Times New Roman" w:hAnsi="Times New Roman"/>
          <w:bCs/>
          <w:sz w:val="24"/>
          <w:szCs w:val="24"/>
        </w:rPr>
        <w:t>MAJORITY VOTE</w:t>
      </w:r>
    </w:p>
    <w:p w:rsidR="00F45C27" w:rsidRPr="00775FA2" w:rsidRDefault="00F45C27" w:rsidP="00775FA2">
      <w:pPr>
        <w:spacing w:line="360" w:lineRule="auto"/>
        <w:rPr>
          <w:rFonts w:ascii="Times New Roman" w:hAnsi="Times New Roman"/>
          <w:sz w:val="20"/>
          <w:szCs w:val="20"/>
        </w:rPr>
      </w:pPr>
    </w:p>
    <w:p w:rsidR="005521DA" w:rsidRPr="005521DA" w:rsidRDefault="005521DA" w:rsidP="005521DA">
      <w:pPr>
        <w:keepNext/>
        <w:spacing w:after="0" w:line="240" w:lineRule="auto"/>
        <w:outlineLvl w:val="0"/>
        <w:rPr>
          <w:rFonts w:ascii="Times New Roman" w:eastAsia="Times New Roman" w:hAnsi="Times New Roman" w:cs="Times New Roman"/>
          <w:b/>
          <w:sz w:val="24"/>
          <w:szCs w:val="20"/>
        </w:rPr>
      </w:pPr>
      <w:r w:rsidRPr="005521DA">
        <w:rPr>
          <w:rFonts w:ascii="Times New Roman" w:eastAsia="Times New Roman" w:hAnsi="Times New Roman" w:cs="Times New Roman"/>
          <w:b/>
          <w:sz w:val="24"/>
          <w:szCs w:val="20"/>
          <w:u w:val="single"/>
        </w:rPr>
        <w:t>Article 3:  Stabilization Fund</w:t>
      </w:r>
      <w:r w:rsidRPr="005521DA">
        <w:rPr>
          <w:rFonts w:ascii="Times New Roman" w:eastAsia="Times New Roman" w:hAnsi="Times New Roman" w:cs="Times New Roman"/>
          <w:b/>
          <w:sz w:val="24"/>
          <w:szCs w:val="20"/>
        </w:rPr>
        <w:t xml:space="preserve"> </w:t>
      </w:r>
      <w:r w:rsidRPr="005521DA">
        <w:rPr>
          <w:rFonts w:ascii="Times New Roman" w:eastAsia="Times New Roman" w:hAnsi="Times New Roman" w:cs="Times New Roman"/>
          <w:b/>
          <w:i/>
        </w:rPr>
        <w:t>(ATM1</w:t>
      </w:r>
      <w:r>
        <w:rPr>
          <w:rFonts w:ascii="Times New Roman" w:eastAsia="Times New Roman" w:hAnsi="Times New Roman" w:cs="Times New Roman"/>
          <w:b/>
          <w:i/>
        </w:rPr>
        <w:t>9</w:t>
      </w:r>
      <w:r w:rsidRPr="005521DA">
        <w:rPr>
          <w:rFonts w:ascii="Times New Roman" w:eastAsia="Times New Roman" w:hAnsi="Times New Roman" w:cs="Times New Roman"/>
          <w:b/>
          <w:i/>
        </w:rPr>
        <w:t>-03)</w:t>
      </w:r>
      <w:r w:rsidRPr="005521DA">
        <w:rPr>
          <w:rFonts w:ascii="Times New Roman" w:eastAsia="Times New Roman" w:hAnsi="Times New Roman" w:cs="Times New Roman"/>
          <w:b/>
          <w:sz w:val="24"/>
          <w:szCs w:val="20"/>
        </w:rPr>
        <w:tab/>
      </w:r>
    </w:p>
    <w:p w:rsidR="005521DA" w:rsidRDefault="005521DA" w:rsidP="005521DA">
      <w:pPr>
        <w:spacing w:after="0" w:line="240" w:lineRule="auto"/>
        <w:rPr>
          <w:rFonts w:ascii="Times New Roman" w:eastAsia="Times New Roman" w:hAnsi="Times New Roman" w:cs="Times New Roman"/>
          <w:sz w:val="24"/>
          <w:szCs w:val="24"/>
        </w:rPr>
      </w:pPr>
      <w:r w:rsidRPr="005521DA">
        <w:rPr>
          <w:rFonts w:ascii="Times New Roman" w:eastAsia="Times New Roman" w:hAnsi="Times New Roman" w:cs="Times New Roman"/>
          <w:sz w:val="24"/>
          <w:szCs w:val="24"/>
        </w:rPr>
        <w:t>To see if the Town will vote to raise and appropriate or transfer from available funds a sum of money to be added to the Stabilization Fund, or take any other action in relation thereto.</w:t>
      </w:r>
    </w:p>
    <w:p w:rsidR="009D63D8" w:rsidRDefault="009D63D8" w:rsidP="005521DA">
      <w:pPr>
        <w:spacing w:after="0" w:line="240" w:lineRule="auto"/>
        <w:rPr>
          <w:rFonts w:ascii="Times New Roman" w:eastAsia="Times New Roman" w:hAnsi="Times New Roman" w:cs="Times New Roman"/>
          <w:sz w:val="24"/>
          <w:szCs w:val="24"/>
        </w:rPr>
      </w:pPr>
    </w:p>
    <w:p w:rsidR="009D63D8" w:rsidRDefault="009D63D8" w:rsidP="005521DA">
      <w:pPr>
        <w:spacing w:after="0" w:line="240" w:lineRule="auto"/>
        <w:rPr>
          <w:rFonts w:ascii="Times New Roman" w:eastAsia="Times New Roman" w:hAnsi="Times New Roman" w:cs="Times New Roman"/>
          <w:sz w:val="24"/>
          <w:szCs w:val="24"/>
        </w:rPr>
      </w:pPr>
    </w:p>
    <w:p w:rsidR="009D63D8" w:rsidRDefault="009D63D8" w:rsidP="005521DA">
      <w:pPr>
        <w:spacing w:after="0" w:line="240" w:lineRule="auto"/>
        <w:rPr>
          <w:rFonts w:ascii="Times New Roman" w:eastAsia="Times New Roman" w:hAnsi="Times New Roman" w:cs="Times New Roman"/>
          <w:sz w:val="24"/>
          <w:szCs w:val="24"/>
        </w:rPr>
      </w:pPr>
    </w:p>
    <w:p w:rsidR="002F6D88" w:rsidRDefault="009D63D8" w:rsidP="002F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Selectman Gary C. Fowler made a motion which was seconded to </w:t>
      </w:r>
      <w:r w:rsidR="00051D02" w:rsidRPr="009D63D8">
        <w:rPr>
          <w:rFonts w:ascii="Times New Roman" w:eastAsia="Times New Roman" w:hAnsi="Times New Roman" w:cs="Times New Roman"/>
          <w:sz w:val="24"/>
          <w:szCs w:val="24"/>
        </w:rPr>
        <w:t>transfer from Free Cash the</w:t>
      </w:r>
      <w:r w:rsidR="002F6D88" w:rsidRPr="009D63D8">
        <w:rPr>
          <w:rFonts w:ascii="Times New Roman" w:eastAsia="Times New Roman" w:hAnsi="Times New Roman" w:cs="Times New Roman"/>
          <w:sz w:val="24"/>
          <w:szCs w:val="24"/>
        </w:rPr>
        <w:t xml:space="preserve"> sum of $</w:t>
      </w:r>
      <w:r w:rsidRPr="009D63D8">
        <w:rPr>
          <w:rFonts w:ascii="Times New Roman" w:eastAsia="Times New Roman" w:hAnsi="Times New Roman" w:cs="Times New Roman"/>
          <w:sz w:val="24"/>
          <w:szCs w:val="24"/>
        </w:rPr>
        <w:t>25,000.00</w:t>
      </w:r>
      <w:r w:rsidR="002F6D88" w:rsidRPr="009D63D8">
        <w:rPr>
          <w:rFonts w:ascii="Times New Roman" w:eastAsia="Times New Roman" w:hAnsi="Times New Roman" w:cs="Times New Roman"/>
          <w:sz w:val="24"/>
          <w:szCs w:val="24"/>
        </w:rPr>
        <w:t xml:space="preserve"> to be added to the Stabilization Fund.</w:t>
      </w:r>
    </w:p>
    <w:p w:rsidR="009D63D8" w:rsidRDefault="009D63D8" w:rsidP="002F6D88">
      <w:pPr>
        <w:spacing w:after="0" w:line="240" w:lineRule="auto"/>
        <w:rPr>
          <w:rFonts w:ascii="Times New Roman" w:eastAsia="Times New Roman" w:hAnsi="Times New Roman" w:cs="Times New Roman"/>
          <w:sz w:val="24"/>
          <w:szCs w:val="24"/>
        </w:rPr>
      </w:pPr>
    </w:p>
    <w:p w:rsidR="009D63D8" w:rsidRPr="009D63D8" w:rsidRDefault="009D63D8" w:rsidP="002F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VOTED: The Town Voted YES                            UNANIMOUS VOTE</w:t>
      </w:r>
    </w:p>
    <w:p w:rsidR="004F4988" w:rsidRPr="009D63D8" w:rsidRDefault="004F4988" w:rsidP="002F6D88">
      <w:pPr>
        <w:spacing w:after="0" w:line="240" w:lineRule="auto"/>
        <w:rPr>
          <w:rFonts w:ascii="Times New Roman" w:eastAsia="Times New Roman" w:hAnsi="Times New Roman" w:cs="Times New Roman"/>
          <w:sz w:val="24"/>
          <w:szCs w:val="24"/>
        </w:rPr>
      </w:pPr>
    </w:p>
    <w:p w:rsidR="004F4988" w:rsidRPr="009D63D8" w:rsidRDefault="004F4988" w:rsidP="002F6D88">
      <w:pPr>
        <w:spacing w:after="0" w:line="240" w:lineRule="auto"/>
        <w:rPr>
          <w:rFonts w:ascii="Times New Roman" w:eastAsia="Times New Roman" w:hAnsi="Times New Roman" w:cs="Times New Roman"/>
          <w:sz w:val="32"/>
          <w:szCs w:val="32"/>
        </w:rPr>
      </w:pPr>
    </w:p>
    <w:p w:rsidR="004F4988" w:rsidRPr="009D63D8" w:rsidRDefault="004F4988" w:rsidP="002F6D88">
      <w:pPr>
        <w:spacing w:after="0" w:line="240" w:lineRule="auto"/>
        <w:rPr>
          <w:rFonts w:ascii="Times New Roman" w:eastAsia="Times New Roman" w:hAnsi="Times New Roman" w:cs="Times New Roman"/>
          <w:sz w:val="32"/>
          <w:szCs w:val="32"/>
        </w:rPr>
      </w:pPr>
    </w:p>
    <w:p w:rsidR="004F4988" w:rsidRDefault="004F4988" w:rsidP="002F6D88">
      <w:pPr>
        <w:spacing w:after="0" w:line="240" w:lineRule="auto"/>
        <w:rPr>
          <w:rFonts w:ascii="Times New Roman" w:eastAsia="Times New Roman" w:hAnsi="Times New Roman" w:cs="Times New Roman"/>
          <w:b/>
          <w:sz w:val="32"/>
          <w:szCs w:val="32"/>
        </w:rPr>
      </w:pPr>
    </w:p>
    <w:p w:rsidR="005521DA" w:rsidRPr="005521DA" w:rsidRDefault="005521DA" w:rsidP="005521DA">
      <w:pPr>
        <w:keepNext/>
        <w:spacing w:after="0" w:line="240" w:lineRule="auto"/>
        <w:outlineLvl w:val="1"/>
        <w:rPr>
          <w:rFonts w:ascii="Times New Roman" w:eastAsia="Times New Roman" w:hAnsi="Times New Roman" w:cs="Times New Roman"/>
          <w:sz w:val="24"/>
          <w:szCs w:val="20"/>
        </w:rPr>
      </w:pPr>
      <w:r w:rsidRPr="005521DA">
        <w:rPr>
          <w:rFonts w:ascii="Times New Roman" w:eastAsia="Times New Roman" w:hAnsi="Times New Roman" w:cs="Times New Roman"/>
          <w:b/>
          <w:sz w:val="24"/>
          <w:szCs w:val="20"/>
          <w:u w:val="single"/>
        </w:rPr>
        <w:t xml:space="preserve">Article </w:t>
      </w:r>
      <w:r>
        <w:rPr>
          <w:rFonts w:ascii="Times New Roman" w:eastAsia="Times New Roman" w:hAnsi="Times New Roman" w:cs="Times New Roman"/>
          <w:b/>
          <w:sz w:val="24"/>
          <w:szCs w:val="20"/>
          <w:u w:val="single"/>
        </w:rPr>
        <w:t>4</w:t>
      </w:r>
      <w:r w:rsidRPr="005521DA">
        <w:rPr>
          <w:rFonts w:ascii="Times New Roman" w:eastAsia="Times New Roman" w:hAnsi="Times New Roman" w:cs="Times New Roman"/>
          <w:b/>
          <w:sz w:val="24"/>
          <w:szCs w:val="20"/>
          <w:u w:val="single"/>
        </w:rPr>
        <w:t>:  Capital Fund</w:t>
      </w:r>
      <w:r w:rsidRPr="005521DA">
        <w:rPr>
          <w:rFonts w:ascii="Times New Roman" w:eastAsia="Times New Roman" w:hAnsi="Times New Roman" w:cs="Times New Roman"/>
          <w:sz w:val="24"/>
          <w:szCs w:val="20"/>
        </w:rPr>
        <w:t xml:space="preserve"> </w:t>
      </w:r>
      <w:r w:rsidRPr="005521DA">
        <w:rPr>
          <w:rFonts w:ascii="Times New Roman" w:eastAsia="Times New Roman" w:hAnsi="Times New Roman" w:cs="Times New Roman"/>
          <w:b/>
          <w:i/>
        </w:rPr>
        <w:t>(ATM1</w:t>
      </w:r>
      <w:r>
        <w:rPr>
          <w:rFonts w:ascii="Times New Roman" w:eastAsia="Times New Roman" w:hAnsi="Times New Roman" w:cs="Times New Roman"/>
          <w:b/>
          <w:i/>
        </w:rPr>
        <w:t>9</w:t>
      </w:r>
      <w:r w:rsidRPr="005521DA">
        <w:rPr>
          <w:rFonts w:ascii="Times New Roman" w:eastAsia="Times New Roman" w:hAnsi="Times New Roman" w:cs="Times New Roman"/>
          <w:b/>
          <w:i/>
        </w:rPr>
        <w:t>-0</w:t>
      </w:r>
      <w:r>
        <w:rPr>
          <w:rFonts w:ascii="Times New Roman" w:eastAsia="Times New Roman" w:hAnsi="Times New Roman" w:cs="Times New Roman"/>
          <w:b/>
          <w:i/>
        </w:rPr>
        <w:t>4</w:t>
      </w:r>
      <w:r w:rsidRPr="005521DA">
        <w:rPr>
          <w:rFonts w:ascii="Times New Roman" w:eastAsia="Times New Roman" w:hAnsi="Times New Roman" w:cs="Times New Roman"/>
          <w:b/>
          <w:i/>
        </w:rPr>
        <w:t>)</w:t>
      </w:r>
    </w:p>
    <w:p w:rsidR="005521DA" w:rsidRPr="005521DA" w:rsidRDefault="005521DA" w:rsidP="005521DA">
      <w:pPr>
        <w:spacing w:after="0" w:line="240" w:lineRule="auto"/>
        <w:rPr>
          <w:rFonts w:ascii="Times New Roman" w:eastAsia="Times New Roman" w:hAnsi="Times New Roman" w:cs="Times New Roman"/>
          <w:sz w:val="24"/>
          <w:szCs w:val="24"/>
        </w:rPr>
      </w:pPr>
      <w:r w:rsidRPr="005521DA">
        <w:rPr>
          <w:rFonts w:ascii="Times New Roman" w:eastAsia="Times New Roman" w:hAnsi="Times New Roman" w:cs="Times New Roman"/>
          <w:sz w:val="24"/>
          <w:szCs w:val="24"/>
        </w:rPr>
        <w:t xml:space="preserve">To see if the Town will vote to raise and appropriate or transfer from available funds a sum </w:t>
      </w:r>
      <w:r w:rsidR="00737CAF">
        <w:rPr>
          <w:rFonts w:ascii="Times New Roman" w:eastAsia="Times New Roman" w:hAnsi="Times New Roman" w:cs="Times New Roman"/>
          <w:sz w:val="24"/>
          <w:szCs w:val="24"/>
        </w:rPr>
        <w:t>of money</w:t>
      </w:r>
      <w:r w:rsidRPr="005521DA">
        <w:rPr>
          <w:rFonts w:ascii="Times New Roman" w:eastAsia="Times New Roman" w:hAnsi="Times New Roman" w:cs="Times New Roman"/>
          <w:sz w:val="24"/>
          <w:szCs w:val="24"/>
        </w:rPr>
        <w:t xml:space="preserve"> to be added to the Capital Fund, a special purpose stabilization fund created by vote of the May 4, 2009 Annual Town Meeting pursuant to the provisions of Massachusetts General Laws Chapter 40, Section 5B, said funds to be further appropriated by Town Meeting for improvements and/or repairs to municipal buildings and infrastructure, or take any other action related thereto.</w:t>
      </w:r>
    </w:p>
    <w:p w:rsidR="009D63D8" w:rsidRDefault="009D63D8" w:rsidP="002F6D88">
      <w:pPr>
        <w:spacing w:after="0" w:line="360" w:lineRule="auto"/>
        <w:rPr>
          <w:rFonts w:ascii="Times New Roman" w:eastAsia="Times New Roman" w:hAnsi="Times New Roman" w:cs="Times New Roman"/>
          <w:sz w:val="32"/>
          <w:szCs w:val="32"/>
          <w:u w:val="single"/>
        </w:rPr>
      </w:pPr>
    </w:p>
    <w:p w:rsidR="002F6D88" w:rsidRPr="00D651D9" w:rsidRDefault="009D63D8" w:rsidP="002F6D88">
      <w:pPr>
        <w:spacing w:after="0" w:line="360" w:lineRule="auto"/>
        <w:rPr>
          <w:rFonts w:ascii="Times New Roman" w:eastAsia="Times New Roman" w:hAnsi="Times New Roman" w:cs="Times New Roman"/>
          <w:b/>
          <w:sz w:val="24"/>
          <w:szCs w:val="24"/>
        </w:rPr>
      </w:pPr>
      <w:r w:rsidRPr="00D651D9">
        <w:rPr>
          <w:rFonts w:ascii="Times New Roman" w:eastAsia="Times New Roman" w:hAnsi="Times New Roman" w:cs="Times New Roman"/>
          <w:sz w:val="24"/>
          <w:szCs w:val="24"/>
        </w:rPr>
        <w:t xml:space="preserve">Selectman Gary C. Fowler made a motion which was seconded </w:t>
      </w:r>
      <w:r w:rsidRPr="00D651D9">
        <w:rPr>
          <w:rFonts w:ascii="Times New Roman" w:eastAsia="Times New Roman" w:hAnsi="Times New Roman" w:cs="Times New Roman"/>
          <w:sz w:val="24"/>
          <w:szCs w:val="24"/>
        </w:rPr>
        <w:br/>
      </w:r>
      <w:r w:rsidR="002F6D88" w:rsidRPr="00D651D9">
        <w:rPr>
          <w:rFonts w:ascii="Times New Roman" w:eastAsia="Times New Roman" w:hAnsi="Times New Roman" w:cs="Times New Roman"/>
          <w:sz w:val="24"/>
          <w:szCs w:val="24"/>
        </w:rPr>
        <w:t>to transfer from Free Cash the sum of $</w:t>
      </w:r>
      <w:r w:rsidRPr="00D651D9">
        <w:rPr>
          <w:rFonts w:ascii="Times New Roman" w:eastAsia="Times New Roman" w:hAnsi="Times New Roman" w:cs="Times New Roman"/>
          <w:sz w:val="24"/>
          <w:szCs w:val="24"/>
        </w:rPr>
        <w:t xml:space="preserve">25,000.00 to </w:t>
      </w:r>
      <w:r w:rsidR="002F6D88" w:rsidRPr="00D651D9">
        <w:rPr>
          <w:rFonts w:ascii="Times New Roman" w:eastAsia="Times New Roman" w:hAnsi="Times New Roman" w:cs="Times New Roman"/>
          <w:sz w:val="24"/>
          <w:szCs w:val="24"/>
        </w:rPr>
        <w:t>the Capital Fund, a special purpose stabilization fund created by vote of the May 4, 2009 Annual Town Meeting pursuant to the provisions of Massachusetts General Laws Chapter 40, Section 5B, said funds to be appropriated by a future Town Meeting for improvements and/or repairs to municipal buildings and infrastructure</w:t>
      </w:r>
      <w:r w:rsidR="002F6D88" w:rsidRPr="00D651D9">
        <w:rPr>
          <w:rFonts w:ascii="Times New Roman" w:eastAsia="Times New Roman" w:hAnsi="Times New Roman" w:cs="Times New Roman"/>
          <w:b/>
          <w:sz w:val="24"/>
          <w:szCs w:val="24"/>
        </w:rPr>
        <w:t>.</w:t>
      </w:r>
    </w:p>
    <w:p w:rsidR="009D63D8" w:rsidRPr="00D651D9" w:rsidRDefault="009D63D8" w:rsidP="002F6D88">
      <w:pPr>
        <w:spacing w:after="0" w:line="360" w:lineRule="auto"/>
        <w:rPr>
          <w:rFonts w:ascii="Times New Roman" w:eastAsia="Times New Roman" w:hAnsi="Times New Roman" w:cs="Times New Roman"/>
          <w:b/>
          <w:sz w:val="24"/>
          <w:szCs w:val="24"/>
        </w:rPr>
      </w:pPr>
    </w:p>
    <w:p w:rsidR="009D63D8" w:rsidRPr="00D651D9" w:rsidRDefault="009D63D8" w:rsidP="002F6D88">
      <w:pPr>
        <w:spacing w:after="0" w:line="360" w:lineRule="auto"/>
        <w:rPr>
          <w:rFonts w:ascii="Times New Roman" w:eastAsia="Times New Roman" w:hAnsi="Times New Roman" w:cs="Times New Roman"/>
          <w:sz w:val="24"/>
          <w:szCs w:val="24"/>
        </w:rPr>
      </w:pPr>
      <w:r w:rsidRPr="00D651D9">
        <w:rPr>
          <w:rFonts w:ascii="Times New Roman" w:eastAsia="Times New Roman" w:hAnsi="Times New Roman" w:cs="Times New Roman"/>
          <w:sz w:val="24"/>
          <w:szCs w:val="24"/>
        </w:rPr>
        <w:t>VOTED: The Town Voted YES            UNANIMOUS VOTE</w:t>
      </w:r>
    </w:p>
    <w:p w:rsidR="00F45C27" w:rsidRDefault="00F45C27">
      <w:pPr>
        <w:rPr>
          <w:rFonts w:ascii="Times New Roman" w:eastAsia="Times New Roman" w:hAnsi="Times New Roman" w:cs="Times New Roman"/>
          <w:b/>
          <w:sz w:val="24"/>
          <w:szCs w:val="24"/>
          <w:u w:val="single"/>
        </w:rPr>
      </w:pPr>
    </w:p>
    <w:p w:rsidR="00A50CD1" w:rsidRPr="00A50CD1" w:rsidRDefault="00A50CD1" w:rsidP="00A50CD1">
      <w:pPr>
        <w:autoSpaceDE w:val="0"/>
        <w:autoSpaceDN w:val="0"/>
        <w:adjustRightInd w:val="0"/>
        <w:spacing w:after="0" w:line="240" w:lineRule="auto"/>
        <w:rPr>
          <w:rFonts w:ascii="TimesNewRomanPS-BoldMT" w:eastAsia="Times New Roman" w:hAnsi="TimesNewRomanPS-BoldMT" w:cs="TimesNewRomanPS-BoldMT"/>
          <w:b/>
          <w:bCs/>
          <w:sz w:val="28"/>
          <w:szCs w:val="28"/>
          <w:u w:val="single"/>
        </w:rPr>
      </w:pPr>
      <w:r w:rsidRPr="00A50CD1">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5</w:t>
      </w:r>
      <w:r w:rsidRPr="00A50CD1">
        <w:rPr>
          <w:rFonts w:ascii="Times New Roman" w:eastAsia="Times New Roman" w:hAnsi="Times New Roman" w:cs="Times New Roman"/>
          <w:b/>
          <w:sz w:val="24"/>
          <w:szCs w:val="24"/>
          <w:u w:val="single"/>
        </w:rPr>
        <w:t>:  Other Post-Employment Benefits Trust Fund</w:t>
      </w:r>
      <w:r w:rsidRPr="00A50CD1">
        <w:rPr>
          <w:rFonts w:ascii="Times New Roman" w:eastAsia="Times New Roman" w:hAnsi="Times New Roman" w:cs="Times New Roman"/>
          <w:b/>
          <w:i/>
          <w:sz w:val="20"/>
          <w:szCs w:val="20"/>
        </w:rPr>
        <w:t xml:space="preserve"> </w:t>
      </w:r>
      <w:r w:rsidRPr="00A50CD1">
        <w:rPr>
          <w:rFonts w:ascii="Times New Roman" w:eastAsia="Times New Roman" w:hAnsi="Times New Roman" w:cs="Times New Roman"/>
          <w:b/>
          <w:i/>
        </w:rPr>
        <w:t>(ATM1</w:t>
      </w:r>
      <w:r>
        <w:rPr>
          <w:rFonts w:ascii="Times New Roman" w:eastAsia="Times New Roman" w:hAnsi="Times New Roman" w:cs="Times New Roman"/>
          <w:b/>
          <w:i/>
        </w:rPr>
        <w:t>9</w:t>
      </w:r>
      <w:r w:rsidRPr="00A50CD1">
        <w:rPr>
          <w:rFonts w:ascii="Times New Roman" w:eastAsia="Times New Roman" w:hAnsi="Times New Roman" w:cs="Times New Roman"/>
          <w:b/>
          <w:i/>
        </w:rPr>
        <w:t>-</w:t>
      </w:r>
      <w:r>
        <w:rPr>
          <w:rFonts w:ascii="Times New Roman" w:eastAsia="Times New Roman" w:hAnsi="Times New Roman" w:cs="Times New Roman"/>
          <w:b/>
          <w:i/>
        </w:rPr>
        <w:t>05</w:t>
      </w:r>
      <w:r w:rsidRPr="00A50CD1">
        <w:rPr>
          <w:rFonts w:ascii="Times New Roman" w:eastAsia="Times New Roman" w:hAnsi="Times New Roman" w:cs="Times New Roman"/>
          <w:b/>
          <w:i/>
        </w:rPr>
        <w:t>)</w:t>
      </w:r>
    </w:p>
    <w:p w:rsidR="00A50CD1" w:rsidRDefault="00A50CD1" w:rsidP="00A50CD1">
      <w:pPr>
        <w:spacing w:after="0" w:line="240" w:lineRule="auto"/>
        <w:rPr>
          <w:rFonts w:ascii="Times New Roman" w:eastAsia="Times New Roman" w:hAnsi="Times New Roman" w:cs="Times New Roman"/>
          <w:sz w:val="24"/>
          <w:szCs w:val="24"/>
        </w:rPr>
      </w:pPr>
      <w:r w:rsidRPr="00A50CD1">
        <w:rPr>
          <w:rFonts w:ascii="Times New Roman" w:eastAsia="Times New Roman" w:hAnsi="Times New Roman" w:cs="Times New Roman"/>
          <w:sz w:val="24"/>
          <w:szCs w:val="24"/>
        </w:rPr>
        <w:t xml:space="preserve">To see if the Town will vote to raise and appropriate or transfer from available funds a sum </w:t>
      </w:r>
      <w:r w:rsidR="00737CAF">
        <w:rPr>
          <w:rFonts w:ascii="Times New Roman" w:eastAsia="Times New Roman" w:hAnsi="Times New Roman" w:cs="Times New Roman"/>
          <w:sz w:val="24"/>
          <w:szCs w:val="24"/>
        </w:rPr>
        <w:t>of money</w:t>
      </w:r>
      <w:r w:rsidRPr="00A50CD1">
        <w:rPr>
          <w:rFonts w:ascii="Times New Roman" w:eastAsia="Times New Roman" w:hAnsi="Times New Roman" w:cs="Times New Roman"/>
          <w:sz w:val="24"/>
          <w:szCs w:val="24"/>
        </w:rPr>
        <w:t xml:space="preserve"> to be added to the Other Post-Employment Benefits Liability Trust Fund, created by vote of the May 7, 2012 Annual Town Meeting pursuant to the provisions of G.L. c.32B, §20, or take any other action in relation thereto.  </w:t>
      </w:r>
    </w:p>
    <w:p w:rsidR="00CA5151" w:rsidRDefault="00CA5151" w:rsidP="00A50CD1">
      <w:pPr>
        <w:spacing w:after="0" w:line="240" w:lineRule="auto"/>
        <w:rPr>
          <w:rFonts w:ascii="Times New Roman" w:eastAsia="Times New Roman" w:hAnsi="Times New Roman" w:cs="Times New Roman"/>
          <w:sz w:val="24"/>
          <w:szCs w:val="24"/>
        </w:rPr>
      </w:pPr>
    </w:p>
    <w:p w:rsidR="002F6D88" w:rsidRDefault="00CA5151" w:rsidP="00CA5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Selectman Gary C. Fowler made a motion which was seconded </w:t>
      </w:r>
      <w:r w:rsidR="002F6D88" w:rsidRPr="00CA5151">
        <w:rPr>
          <w:rFonts w:ascii="Times New Roman" w:eastAsia="Times New Roman" w:hAnsi="Times New Roman" w:cs="Times New Roman"/>
          <w:sz w:val="24"/>
          <w:szCs w:val="24"/>
        </w:rPr>
        <w:t>to transfer from Free Cash the sum of $</w:t>
      </w:r>
      <w:r w:rsidR="00714678">
        <w:rPr>
          <w:rFonts w:ascii="Times New Roman" w:eastAsia="Times New Roman" w:hAnsi="Times New Roman" w:cs="Times New Roman"/>
          <w:sz w:val="24"/>
          <w:szCs w:val="24"/>
        </w:rPr>
        <w:t>25,000.00 (Twenty</w:t>
      </w:r>
      <w:r w:rsidR="008C5CD6">
        <w:rPr>
          <w:rFonts w:ascii="Times New Roman" w:eastAsia="Times New Roman" w:hAnsi="Times New Roman" w:cs="Times New Roman"/>
          <w:sz w:val="24"/>
          <w:szCs w:val="24"/>
        </w:rPr>
        <w:t>-Five Thousand)</w:t>
      </w:r>
      <w:r w:rsidR="002F6D88" w:rsidRPr="00CA5151">
        <w:rPr>
          <w:rFonts w:ascii="Times New Roman" w:eastAsia="Times New Roman" w:hAnsi="Times New Roman" w:cs="Times New Roman"/>
          <w:sz w:val="24"/>
          <w:szCs w:val="24"/>
        </w:rPr>
        <w:t xml:space="preserve"> to the Other Post-Employment Benefits Trust Fund, created by vote of the </w:t>
      </w:r>
      <w:r w:rsidR="002F6D88" w:rsidRPr="00CA5151">
        <w:rPr>
          <w:rFonts w:ascii="Times New Roman" w:eastAsia="Times New Roman" w:hAnsi="Times New Roman" w:cs="Times New Roman"/>
          <w:sz w:val="24"/>
          <w:szCs w:val="24"/>
        </w:rPr>
        <w:lastRenderedPageBreak/>
        <w:t>May 7, 2012 Annual Town Meeting pursuant to the provisions of Massachusetts General Laws Chapter 32B, Section 20.</w:t>
      </w:r>
    </w:p>
    <w:p w:rsidR="00CA5151" w:rsidRDefault="00CA5151" w:rsidP="00CA5151">
      <w:pPr>
        <w:spacing w:after="0" w:line="240" w:lineRule="auto"/>
        <w:rPr>
          <w:rFonts w:ascii="Times New Roman" w:eastAsia="Times New Roman" w:hAnsi="Times New Roman" w:cs="Times New Roman"/>
          <w:sz w:val="24"/>
          <w:szCs w:val="24"/>
        </w:rPr>
      </w:pPr>
    </w:p>
    <w:p w:rsidR="00CA5151" w:rsidRPr="00CA5151" w:rsidRDefault="00CA5151" w:rsidP="00CA5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VOTED: The Town Voted YES                                        UNANIMOUS VOTE</w:t>
      </w:r>
    </w:p>
    <w:p w:rsidR="00F45C27" w:rsidRDefault="00F45C27">
      <w:pP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br w:type="page"/>
      </w:r>
    </w:p>
    <w:p w:rsidR="004B3E7D" w:rsidRPr="004B3E7D" w:rsidRDefault="004B3E7D" w:rsidP="004B3E7D">
      <w:pPr>
        <w:keepNext/>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rPr>
        <w:lastRenderedPageBreak/>
        <w:t xml:space="preserve">Article </w:t>
      </w:r>
      <w:r w:rsidR="001C2562">
        <w:rPr>
          <w:rFonts w:ascii="Times New Roman" w:eastAsia="Times New Roman" w:hAnsi="Times New Roman" w:cs="Times New Roman"/>
          <w:b/>
          <w:sz w:val="24"/>
          <w:szCs w:val="20"/>
          <w:u w:val="single"/>
        </w:rPr>
        <w:t>6</w:t>
      </w:r>
      <w:r w:rsidRPr="004B3E7D">
        <w:rPr>
          <w:rFonts w:ascii="Times New Roman" w:eastAsia="Times New Roman" w:hAnsi="Times New Roman" w:cs="Times New Roman"/>
          <w:b/>
          <w:sz w:val="24"/>
          <w:szCs w:val="20"/>
          <w:u w:val="single"/>
        </w:rPr>
        <w:t>:  Water Department Operating Budget</w:t>
      </w:r>
      <w:r w:rsidRPr="004B3E7D">
        <w:rPr>
          <w:rFonts w:ascii="Times New Roman" w:eastAsia="Times New Roman" w:hAnsi="Times New Roman" w:cs="Times New Roman"/>
          <w:b/>
          <w:sz w:val="24"/>
          <w:szCs w:val="20"/>
        </w:rPr>
        <w:tab/>
      </w:r>
      <w:r w:rsidR="009D584A">
        <w:rPr>
          <w:rFonts w:ascii="Times New Roman" w:eastAsia="Times New Roman" w:hAnsi="Times New Roman" w:cs="Times New Roman"/>
          <w:b/>
          <w:i/>
        </w:rPr>
        <w:t>(ATM19</w:t>
      </w:r>
      <w:r>
        <w:rPr>
          <w:rFonts w:ascii="Times New Roman" w:eastAsia="Times New Roman" w:hAnsi="Times New Roman" w:cs="Times New Roman"/>
          <w:b/>
          <w:i/>
        </w:rPr>
        <w:t>-0</w:t>
      </w:r>
      <w:r w:rsidR="00A3545E">
        <w:rPr>
          <w:rFonts w:ascii="Times New Roman" w:eastAsia="Times New Roman" w:hAnsi="Times New Roman" w:cs="Times New Roman"/>
          <w:b/>
          <w:i/>
        </w:rPr>
        <w:t>6</w:t>
      </w:r>
      <w:r w:rsidRPr="004B3E7D">
        <w:rPr>
          <w:rFonts w:ascii="Times New Roman" w:eastAsia="Times New Roman" w:hAnsi="Times New Roman" w:cs="Times New Roman"/>
          <w:b/>
          <w:i/>
        </w:rPr>
        <w:t>)</w:t>
      </w:r>
      <w:r w:rsidRPr="004B3E7D">
        <w:rPr>
          <w:rFonts w:ascii="Times New Roman" w:eastAsia="Times New Roman" w:hAnsi="Times New Roman" w:cs="Times New Roman"/>
          <w:b/>
          <w:sz w:val="24"/>
          <w:szCs w:val="20"/>
        </w:rPr>
        <w:tab/>
      </w:r>
    </w:p>
    <w:p w:rsidR="004B3E7D" w:rsidRDefault="004B3E7D" w:rsidP="004B3E7D">
      <w:pPr>
        <w:spacing w:after="0" w:line="240" w:lineRule="auto"/>
        <w:rPr>
          <w:rFonts w:ascii="Times New Roman" w:eastAsia="Times New Roman" w:hAnsi="Times New Roman" w:cs="Times New Roman"/>
          <w:sz w:val="24"/>
          <w:szCs w:val="20"/>
        </w:rPr>
      </w:pPr>
      <w:r w:rsidRPr="004B3E7D">
        <w:rPr>
          <w:rFonts w:ascii="Times New Roman" w:eastAsia="Times New Roman" w:hAnsi="Times New Roman" w:cs="Times New Roman"/>
          <w:sz w:val="24"/>
          <w:szCs w:val="20"/>
        </w:rPr>
        <w:t xml:space="preserve">To see if the Town will appropriate the receipts and available funds, </w:t>
      </w:r>
      <w:r w:rsidR="005D4DC1">
        <w:rPr>
          <w:rFonts w:ascii="Times New Roman" w:eastAsia="Times New Roman" w:hAnsi="Times New Roman" w:cs="Times New Roman"/>
          <w:sz w:val="24"/>
          <w:szCs w:val="20"/>
        </w:rPr>
        <w:t>o</w:t>
      </w:r>
      <w:r w:rsidRPr="004B3E7D">
        <w:rPr>
          <w:rFonts w:ascii="Times New Roman" w:eastAsia="Times New Roman" w:hAnsi="Times New Roman" w:cs="Times New Roman"/>
          <w:sz w:val="24"/>
          <w:szCs w:val="20"/>
        </w:rPr>
        <w:t>f the Water Department Enterprise Fund for the operation of the Water Department under the direction of the Water Commissioners for the Fisca</w:t>
      </w:r>
      <w:r>
        <w:rPr>
          <w:rFonts w:ascii="Times New Roman" w:eastAsia="Times New Roman" w:hAnsi="Times New Roman" w:cs="Times New Roman"/>
          <w:sz w:val="24"/>
          <w:szCs w:val="20"/>
        </w:rPr>
        <w:t>l Year beginning July 1, 2019</w:t>
      </w:r>
      <w:r w:rsidRPr="004B3E7D">
        <w:rPr>
          <w:rFonts w:ascii="Times New Roman" w:eastAsia="Times New Roman" w:hAnsi="Times New Roman" w:cs="Times New Roman"/>
          <w:sz w:val="24"/>
          <w:szCs w:val="20"/>
        </w:rPr>
        <w:t>, or take any other action in relation thereto.</w:t>
      </w:r>
    </w:p>
    <w:p w:rsidR="00BB6455" w:rsidRDefault="00BB6455" w:rsidP="004B3E7D">
      <w:pPr>
        <w:spacing w:after="0" w:line="240" w:lineRule="auto"/>
        <w:rPr>
          <w:rFonts w:ascii="Times New Roman" w:eastAsia="Times New Roman" w:hAnsi="Times New Roman" w:cs="Times New Roman"/>
          <w:sz w:val="24"/>
          <w:szCs w:val="20"/>
        </w:rPr>
      </w:pPr>
    </w:p>
    <w:p w:rsidR="00BB6455" w:rsidRPr="004B3E7D" w:rsidRDefault="00BB6455" w:rsidP="004B3E7D">
      <w:pPr>
        <w:spacing w:after="0" w:line="240" w:lineRule="auto"/>
        <w:rPr>
          <w:rFonts w:ascii="Times New Roman" w:eastAsia="Times New Roman" w:hAnsi="Times New Roman" w:cs="Times New Roman"/>
          <w:sz w:val="24"/>
          <w:szCs w:val="20"/>
        </w:rPr>
      </w:pPr>
    </w:p>
    <w:p w:rsidR="004B3E7D" w:rsidRPr="00BB6455" w:rsidRDefault="00BB6455" w:rsidP="004B3E7D">
      <w:pPr>
        <w:spacing w:after="0" w:line="240" w:lineRule="auto"/>
        <w:rPr>
          <w:rFonts w:ascii="Times New Roman" w:eastAsia="Times New Roman" w:hAnsi="Times New Roman" w:cs="Times New Roman"/>
          <w:sz w:val="24"/>
          <w:szCs w:val="24"/>
        </w:rPr>
      </w:pPr>
      <w:r w:rsidRPr="00BB6455">
        <w:rPr>
          <w:rFonts w:ascii="Times New Roman" w:eastAsia="Times New Roman" w:hAnsi="Times New Roman" w:cs="Times New Roman"/>
          <w:sz w:val="24"/>
          <w:szCs w:val="24"/>
        </w:rPr>
        <w:t>Water Commissioner</w:t>
      </w:r>
      <w:r>
        <w:rPr>
          <w:rFonts w:ascii="Times New Roman" w:eastAsia="Times New Roman" w:hAnsi="Times New Roman" w:cs="Times New Roman"/>
          <w:sz w:val="24"/>
          <w:szCs w:val="24"/>
        </w:rPr>
        <w:t xml:space="preserve"> Stephen M. King, Jr. made a motion which was seconded to</w:t>
      </w:r>
    </w:p>
    <w:p w:rsidR="00D06868" w:rsidRDefault="00D06868" w:rsidP="00D06868">
      <w:pPr>
        <w:spacing w:line="360" w:lineRule="auto"/>
        <w:rPr>
          <w:rFonts w:ascii="Times New Roman" w:hAnsi="Times New Roman" w:cs="Times New Roman"/>
          <w:sz w:val="24"/>
          <w:szCs w:val="24"/>
        </w:rPr>
      </w:pPr>
      <w:r w:rsidRPr="00BB6455">
        <w:rPr>
          <w:rFonts w:ascii="Times New Roman" w:hAnsi="Times New Roman" w:cs="Times New Roman"/>
          <w:sz w:val="24"/>
          <w:szCs w:val="24"/>
        </w:rPr>
        <w:t xml:space="preserve">appropriate $1,830,000 (One million, eight hundred thirty thousand dollars) from Water Department Enterprise Fund FY2020 revenues and $400,000 (Four hundred thousand dollars) from Water Department Enterprise Retained Earnings for the operational and capital expenses of the Water Department under the direction of the Board of Water Commissioners in accordance with the Water Department budget as shown in the </w:t>
      </w:r>
      <w:r w:rsidRPr="00BB6455">
        <w:rPr>
          <w:rFonts w:ascii="Times New Roman" w:hAnsi="Times New Roman" w:cs="Times New Roman"/>
          <w:bCs/>
          <w:sz w:val="24"/>
          <w:szCs w:val="24"/>
        </w:rPr>
        <w:t xml:space="preserve">Finance &amp; Advisory Board’s Report to the May 6, 2019 Annual Town Meeting </w:t>
      </w:r>
      <w:r w:rsidRPr="00BB6455">
        <w:rPr>
          <w:rFonts w:ascii="Times New Roman" w:hAnsi="Times New Roman" w:cs="Times New Roman"/>
          <w:sz w:val="24"/>
          <w:szCs w:val="24"/>
        </w:rPr>
        <w:t>report for the Fiscal Year beginning July 1, 2019, such that a total of $271,147 (Two hundred seventy one thousand, one hundred forty seven dollars) is appropriated for the Water Department’s share of the indirect operating cost as appropriated under Article 2, a total of $1,714,462 (One million, seven hundred fourteen thousand, four hundred sixty two dollars) is appropriated for the Water Department’s direct operating expenses, and a total of $244,391 (Two hundred forty four thousand, three hundred ninety one dollars) is appropriated for the Water Department’s FY2020 capital expenses.</w:t>
      </w:r>
    </w:p>
    <w:p w:rsidR="00BB6455" w:rsidRDefault="00BB6455" w:rsidP="00D06868">
      <w:pPr>
        <w:spacing w:line="360" w:lineRule="auto"/>
        <w:rPr>
          <w:rFonts w:ascii="Times New Roman" w:hAnsi="Times New Roman" w:cs="Times New Roman"/>
          <w:sz w:val="24"/>
          <w:szCs w:val="24"/>
        </w:rPr>
      </w:pPr>
    </w:p>
    <w:p w:rsidR="00BB6455" w:rsidRPr="00BB6455" w:rsidRDefault="00BB6455" w:rsidP="00D06868">
      <w:pPr>
        <w:spacing w:line="360" w:lineRule="auto"/>
        <w:rPr>
          <w:rFonts w:ascii="Times New Roman" w:hAnsi="Times New Roman" w:cs="Times New Roman"/>
          <w:sz w:val="24"/>
          <w:szCs w:val="24"/>
        </w:rPr>
      </w:pPr>
      <w:r>
        <w:rPr>
          <w:rFonts w:ascii="Times New Roman" w:hAnsi="Times New Roman" w:cs="Times New Roman"/>
          <w:sz w:val="24"/>
          <w:szCs w:val="24"/>
        </w:rPr>
        <w:t>VOTED: The Town Voted YES                                         UNANIMOUS VOTE</w:t>
      </w:r>
    </w:p>
    <w:p w:rsidR="00F45C27" w:rsidRPr="00BB6455" w:rsidRDefault="00F45C27">
      <w:pPr>
        <w:rPr>
          <w:rFonts w:ascii="Times New Roman" w:eastAsia="Times New Roman" w:hAnsi="Times New Roman" w:cs="Times New Roman"/>
          <w:sz w:val="24"/>
          <w:szCs w:val="24"/>
          <w:u w:val="single"/>
        </w:rPr>
      </w:pPr>
    </w:p>
    <w:p w:rsidR="004B3E7D" w:rsidRPr="004B3E7D" w:rsidRDefault="004B3E7D" w:rsidP="004B3E7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4"/>
          <w:u w:val="single"/>
        </w:rPr>
        <w:lastRenderedPageBreak/>
        <w:t xml:space="preserve">Article </w:t>
      </w:r>
      <w:r w:rsidR="00A3545E">
        <w:rPr>
          <w:rFonts w:ascii="Times New Roman" w:eastAsia="Times New Roman" w:hAnsi="Times New Roman" w:cs="Times New Roman"/>
          <w:b/>
          <w:sz w:val="24"/>
          <w:szCs w:val="24"/>
          <w:u w:val="single"/>
        </w:rPr>
        <w:t>7</w:t>
      </w:r>
      <w:r w:rsidRPr="004B3E7D">
        <w:rPr>
          <w:rFonts w:ascii="Times New Roman" w:eastAsia="Times New Roman" w:hAnsi="Times New Roman" w:cs="Times New Roman"/>
          <w:b/>
          <w:sz w:val="24"/>
          <w:szCs w:val="24"/>
          <w:u w:val="single"/>
        </w:rPr>
        <w:t>:  Fire Department Ambulance Operating Budget</w:t>
      </w:r>
      <w:r w:rsidRPr="004B3E7D">
        <w:rPr>
          <w:rFonts w:ascii="Times New Roman" w:eastAsia="Times New Roman" w:hAnsi="Times New Roman" w:cs="Times New Roman"/>
          <w:b/>
          <w:sz w:val="24"/>
          <w:szCs w:val="24"/>
        </w:rPr>
        <w:t xml:space="preserve"> </w:t>
      </w:r>
      <w:r w:rsidR="009D584A">
        <w:rPr>
          <w:rFonts w:ascii="Times New Roman" w:eastAsia="Times New Roman" w:hAnsi="Times New Roman" w:cs="Times New Roman"/>
          <w:b/>
          <w:i/>
        </w:rPr>
        <w:t>(ATM19</w:t>
      </w:r>
      <w:r>
        <w:rPr>
          <w:rFonts w:ascii="Times New Roman" w:eastAsia="Times New Roman" w:hAnsi="Times New Roman" w:cs="Times New Roman"/>
          <w:b/>
          <w:i/>
        </w:rPr>
        <w:t>-0</w:t>
      </w:r>
      <w:r w:rsidR="00A3545E">
        <w:rPr>
          <w:rFonts w:ascii="Times New Roman" w:eastAsia="Times New Roman" w:hAnsi="Times New Roman" w:cs="Times New Roman"/>
          <w:b/>
          <w:i/>
        </w:rPr>
        <w:t>7</w:t>
      </w:r>
      <w:r w:rsidRPr="004B3E7D">
        <w:rPr>
          <w:rFonts w:ascii="Times New Roman" w:eastAsia="Times New Roman" w:hAnsi="Times New Roman" w:cs="Times New Roman"/>
          <w:b/>
          <w:i/>
        </w:rPr>
        <w:t>)</w:t>
      </w:r>
    </w:p>
    <w:p w:rsidR="004B3E7D" w:rsidRDefault="004B3E7D" w:rsidP="004B3E7D">
      <w:pPr>
        <w:spacing w:after="0" w:line="240" w:lineRule="auto"/>
        <w:rPr>
          <w:rFonts w:ascii="Times New Roman" w:eastAsia="Times New Roman" w:hAnsi="Times New Roman" w:cs="Times New Roman"/>
          <w:sz w:val="24"/>
          <w:szCs w:val="20"/>
        </w:rPr>
      </w:pPr>
      <w:r w:rsidRPr="004B3E7D">
        <w:rPr>
          <w:rFonts w:ascii="Times New Roman" w:eastAsia="Times New Roman" w:hAnsi="Times New Roman" w:cs="Times New Roman"/>
          <w:sz w:val="24"/>
          <w:szCs w:val="20"/>
        </w:rPr>
        <w:t>To see if the Town will appropriate the receipts and available funds of the Fire Department Ambulance Enterprise Fund for the operation of the Town’s ambulance service under the direction of the Selectmen and Fire Chief for the Fiscal Year begin</w:t>
      </w:r>
      <w:r>
        <w:rPr>
          <w:rFonts w:ascii="Times New Roman" w:eastAsia="Times New Roman" w:hAnsi="Times New Roman" w:cs="Times New Roman"/>
          <w:sz w:val="24"/>
          <w:szCs w:val="20"/>
        </w:rPr>
        <w:t>ning July 1, 2019</w:t>
      </w:r>
      <w:r w:rsidRPr="004B3E7D">
        <w:rPr>
          <w:rFonts w:ascii="Times New Roman" w:eastAsia="Times New Roman" w:hAnsi="Times New Roman" w:cs="Times New Roman"/>
          <w:sz w:val="24"/>
          <w:szCs w:val="20"/>
        </w:rPr>
        <w:t>, or take any other action in relation thereto.</w:t>
      </w:r>
    </w:p>
    <w:p w:rsidR="00BB6455" w:rsidRPr="004B3E7D" w:rsidRDefault="00BB6455" w:rsidP="004B3E7D">
      <w:pPr>
        <w:spacing w:after="0" w:line="240" w:lineRule="auto"/>
        <w:rPr>
          <w:rFonts w:ascii="Times New Roman" w:eastAsia="Times New Roman" w:hAnsi="Times New Roman" w:cs="Times New Roman"/>
          <w:sz w:val="24"/>
          <w:szCs w:val="20"/>
        </w:rPr>
      </w:pPr>
    </w:p>
    <w:p w:rsidR="00D06868" w:rsidRDefault="00BB6455" w:rsidP="00BB64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0"/>
        </w:rPr>
        <w:t xml:space="preserve">Fire Chief Fred A. Mitchell, Jr. made a motion which was seconded to </w:t>
      </w:r>
      <w:r w:rsidR="00D06868" w:rsidRPr="00BB6455">
        <w:rPr>
          <w:rFonts w:ascii="Times New Roman" w:hAnsi="Times New Roman" w:cs="Times New Roman"/>
          <w:sz w:val="24"/>
          <w:szCs w:val="24"/>
        </w:rPr>
        <w:t xml:space="preserve">appropriate $363,095 (Three hundred sixty three thousand, and ninety five dollars) from the Fire Department Ambulance Enterprise Fund FY2020 revenues, for the total operational expenses of $363,095 (Three hundred sixty three thousand, and ninety five dollars), under the direction of the Board of Selectmen and the Fire Chief in accordance with the Fire Department ambulance budget as shown in the </w:t>
      </w:r>
      <w:r w:rsidR="00D06868" w:rsidRPr="00BB6455">
        <w:rPr>
          <w:rFonts w:ascii="Times New Roman" w:hAnsi="Times New Roman" w:cs="Times New Roman"/>
          <w:bCs/>
          <w:sz w:val="24"/>
          <w:szCs w:val="24"/>
        </w:rPr>
        <w:t xml:space="preserve">Finance &amp; Advisory Board’s Report to the May 6, 2019 Annual Town Meeting </w:t>
      </w:r>
      <w:r w:rsidR="00D06868" w:rsidRPr="00BB6455">
        <w:rPr>
          <w:rFonts w:ascii="Times New Roman" w:hAnsi="Times New Roman" w:cs="Times New Roman"/>
          <w:sz w:val="24"/>
          <w:szCs w:val="24"/>
        </w:rPr>
        <w:t>report for the Fiscal Year beginning July 1, 2019.</w:t>
      </w:r>
    </w:p>
    <w:p w:rsidR="00BB6455" w:rsidRDefault="00BB6455" w:rsidP="00BB6455">
      <w:pPr>
        <w:spacing w:after="0" w:line="240" w:lineRule="auto"/>
        <w:rPr>
          <w:rFonts w:ascii="Times New Roman" w:hAnsi="Times New Roman" w:cs="Times New Roman"/>
          <w:sz w:val="24"/>
          <w:szCs w:val="24"/>
        </w:rPr>
      </w:pPr>
    </w:p>
    <w:p w:rsidR="00BB6455" w:rsidRPr="00BB6455" w:rsidRDefault="00BB6455" w:rsidP="00BB6455">
      <w:pPr>
        <w:spacing w:after="0" w:line="240" w:lineRule="auto"/>
        <w:rPr>
          <w:rFonts w:ascii="Times New Roman" w:hAnsi="Times New Roman" w:cs="Times New Roman"/>
          <w:sz w:val="24"/>
          <w:szCs w:val="24"/>
        </w:rPr>
      </w:pPr>
      <w:r>
        <w:rPr>
          <w:rFonts w:ascii="Times New Roman" w:hAnsi="Times New Roman" w:cs="Times New Roman"/>
          <w:sz w:val="24"/>
          <w:szCs w:val="24"/>
        </w:rPr>
        <w:t>VOTED: The Town Voted YES                               UNANIMOUS VOTE</w:t>
      </w:r>
    </w:p>
    <w:p w:rsidR="00D06868" w:rsidRPr="004B3E7D" w:rsidRDefault="00D06868" w:rsidP="004B3E7D">
      <w:pPr>
        <w:spacing w:after="0" w:line="240" w:lineRule="auto"/>
        <w:rPr>
          <w:rFonts w:ascii="Times New Roman" w:eastAsia="Times New Roman" w:hAnsi="Times New Roman" w:cs="Times New Roman"/>
          <w:sz w:val="24"/>
          <w:szCs w:val="20"/>
        </w:rPr>
      </w:pPr>
    </w:p>
    <w:p w:rsidR="00F45C27" w:rsidRDefault="00F45C27">
      <w:pPr>
        <w:rPr>
          <w:rFonts w:ascii="Times New Roman" w:eastAsia="Times New Roman" w:hAnsi="Times New Roman" w:cs="Times New Roman"/>
          <w:b/>
          <w:sz w:val="24"/>
          <w:szCs w:val="24"/>
          <w:u w:val="single"/>
        </w:rPr>
      </w:pPr>
    </w:p>
    <w:p w:rsidR="004B3E7D" w:rsidRPr="004B3E7D" w:rsidRDefault="004B3E7D" w:rsidP="004B3E7D">
      <w:pPr>
        <w:keepNext/>
        <w:spacing w:after="0" w:line="240" w:lineRule="auto"/>
        <w:outlineLvl w:val="1"/>
        <w:rPr>
          <w:rFonts w:ascii="Times New Roman" w:eastAsia="Times New Roman" w:hAnsi="Times New Roman" w:cs="Times New Roman"/>
          <w:b/>
          <w:sz w:val="24"/>
          <w:szCs w:val="24"/>
          <w:u w:val="single"/>
        </w:rPr>
      </w:pPr>
      <w:r w:rsidRPr="004B3E7D">
        <w:rPr>
          <w:rFonts w:ascii="Times New Roman" w:eastAsia="Times New Roman" w:hAnsi="Times New Roman" w:cs="Times New Roman"/>
          <w:b/>
          <w:sz w:val="24"/>
          <w:szCs w:val="24"/>
          <w:u w:val="single"/>
        </w:rPr>
        <w:t xml:space="preserve">Article </w:t>
      </w:r>
      <w:r w:rsidR="00A3545E">
        <w:rPr>
          <w:rFonts w:ascii="Times New Roman" w:eastAsia="Times New Roman" w:hAnsi="Times New Roman" w:cs="Times New Roman"/>
          <w:b/>
          <w:sz w:val="24"/>
          <w:szCs w:val="24"/>
          <w:u w:val="single"/>
        </w:rPr>
        <w:t>8</w:t>
      </w:r>
      <w:r w:rsidRPr="004B3E7D">
        <w:rPr>
          <w:rFonts w:ascii="Times New Roman" w:eastAsia="Times New Roman" w:hAnsi="Times New Roman" w:cs="Times New Roman"/>
          <w:b/>
          <w:sz w:val="24"/>
          <w:szCs w:val="24"/>
          <w:u w:val="single"/>
        </w:rPr>
        <w:t xml:space="preserve">:  Local Access Programming </w:t>
      </w:r>
      <w:r w:rsidR="009D584A">
        <w:rPr>
          <w:rFonts w:ascii="Times New Roman" w:eastAsia="Times New Roman" w:hAnsi="Times New Roman" w:cs="Times New Roman"/>
          <w:b/>
          <w:i/>
          <w:sz w:val="24"/>
          <w:szCs w:val="24"/>
        </w:rPr>
        <w:t>(ATM19</w:t>
      </w:r>
      <w:r>
        <w:rPr>
          <w:rFonts w:ascii="Times New Roman" w:eastAsia="Times New Roman" w:hAnsi="Times New Roman" w:cs="Times New Roman"/>
          <w:b/>
          <w:i/>
          <w:sz w:val="24"/>
          <w:szCs w:val="24"/>
        </w:rPr>
        <w:t>-0</w:t>
      </w:r>
      <w:r w:rsidR="00A3545E">
        <w:rPr>
          <w:rFonts w:ascii="Times New Roman" w:eastAsia="Times New Roman" w:hAnsi="Times New Roman" w:cs="Times New Roman"/>
          <w:b/>
          <w:i/>
          <w:sz w:val="24"/>
          <w:szCs w:val="24"/>
        </w:rPr>
        <w:t>8</w:t>
      </w:r>
      <w:r w:rsidRPr="004B3E7D">
        <w:rPr>
          <w:rFonts w:ascii="Times New Roman" w:eastAsia="Times New Roman" w:hAnsi="Times New Roman" w:cs="Times New Roman"/>
          <w:b/>
          <w:i/>
          <w:sz w:val="24"/>
          <w:szCs w:val="24"/>
        </w:rPr>
        <w:t>)</w:t>
      </w:r>
    </w:p>
    <w:p w:rsidR="004B3E7D" w:rsidRDefault="004B3E7D" w:rsidP="004B3E7D">
      <w:pPr>
        <w:autoSpaceDE w:val="0"/>
        <w:autoSpaceDN w:val="0"/>
        <w:spacing w:after="0" w:line="240" w:lineRule="auto"/>
        <w:rPr>
          <w:rFonts w:ascii="Times New Roman" w:hAnsi="Times New Roman" w:cs="Times New Roman"/>
          <w:color w:val="000000"/>
          <w:sz w:val="23"/>
          <w:szCs w:val="23"/>
        </w:rPr>
      </w:pPr>
      <w:r w:rsidRPr="004B3E7D">
        <w:rPr>
          <w:rFonts w:ascii="Times New Roman" w:hAnsi="Times New Roman" w:cs="Times New Roman"/>
          <w:color w:val="000000"/>
          <w:sz w:val="23"/>
          <w:szCs w:val="23"/>
        </w:rPr>
        <w:t>To see if the Town will appropriate the sum of $</w:t>
      </w:r>
      <w:r w:rsidRPr="004B3E7D">
        <w:rPr>
          <w:rFonts w:ascii="Times New Roman" w:hAnsi="Times New Roman" w:cs="Times New Roman"/>
          <w:sz w:val="23"/>
          <w:szCs w:val="23"/>
        </w:rPr>
        <w:t xml:space="preserve">75,000 for salaries and $25,000 for expenses for the fiscal year beginning </w:t>
      </w:r>
      <w:r>
        <w:rPr>
          <w:rFonts w:ascii="Times New Roman" w:hAnsi="Times New Roman" w:cs="Times New Roman"/>
          <w:color w:val="000000"/>
          <w:sz w:val="23"/>
          <w:szCs w:val="23"/>
        </w:rPr>
        <w:t>July 1, 2019</w:t>
      </w:r>
      <w:r w:rsidRPr="004B3E7D">
        <w:rPr>
          <w:rFonts w:ascii="Times New Roman" w:hAnsi="Times New Roman" w:cs="Times New Roman"/>
          <w:color w:val="000000"/>
          <w:sz w:val="23"/>
          <w:szCs w:val="23"/>
        </w:rPr>
        <w:t xml:space="preserve"> from the PEG Access and Cable Related </w:t>
      </w:r>
      <w:r w:rsidRPr="004B3E7D">
        <w:rPr>
          <w:rFonts w:ascii="Times New Roman" w:eastAsia="Times New Roman" w:hAnsi="Times New Roman" w:cs="Times New Roman"/>
          <w:color w:val="000000"/>
          <w:sz w:val="24"/>
          <w:szCs w:val="24"/>
        </w:rPr>
        <w:t xml:space="preserve">Fund for the purpose of </w:t>
      </w:r>
      <w:r w:rsidRPr="004B3E7D">
        <w:rPr>
          <w:rFonts w:ascii="Times New Roman" w:hAnsi="Times New Roman" w:cs="Times New Roman"/>
          <w:color w:val="000000"/>
          <w:sz w:val="23"/>
          <w:szCs w:val="23"/>
        </w:rPr>
        <w:t xml:space="preserve">providing PEG access services and oversight and renewal of the cable franchise agreement, or take any other action in relation thereto. </w:t>
      </w:r>
    </w:p>
    <w:p w:rsidR="00BB6455" w:rsidRDefault="00BB6455" w:rsidP="004B3E7D">
      <w:pPr>
        <w:autoSpaceDE w:val="0"/>
        <w:autoSpaceDN w:val="0"/>
        <w:spacing w:after="0" w:line="240" w:lineRule="auto"/>
        <w:rPr>
          <w:rFonts w:ascii="Times New Roman" w:hAnsi="Times New Roman" w:cs="Times New Roman"/>
          <w:color w:val="000000"/>
          <w:sz w:val="23"/>
          <w:szCs w:val="23"/>
        </w:rPr>
      </w:pPr>
    </w:p>
    <w:p w:rsidR="00BB6455" w:rsidRPr="004B3E7D" w:rsidRDefault="00BB6455" w:rsidP="004B3E7D">
      <w:pPr>
        <w:autoSpaceDE w:val="0"/>
        <w:autoSpaceDN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Finance Committee </w:t>
      </w:r>
      <w:r w:rsidR="008C5CD6">
        <w:rPr>
          <w:rFonts w:ascii="Times New Roman" w:hAnsi="Times New Roman" w:cs="Times New Roman"/>
          <w:color w:val="000000"/>
          <w:sz w:val="23"/>
          <w:szCs w:val="23"/>
        </w:rPr>
        <w:t>Member</w:t>
      </w:r>
      <w:r>
        <w:rPr>
          <w:rFonts w:ascii="Times New Roman" w:hAnsi="Times New Roman" w:cs="Times New Roman"/>
          <w:color w:val="000000"/>
          <w:sz w:val="23"/>
          <w:szCs w:val="23"/>
        </w:rPr>
        <w:t xml:space="preserve"> Wayne R. Snow made a motion which was seconded to </w:t>
      </w:r>
    </w:p>
    <w:p w:rsidR="00D06868" w:rsidRDefault="00D06868" w:rsidP="00D06868">
      <w:pPr>
        <w:spacing w:line="360" w:lineRule="auto"/>
        <w:rPr>
          <w:rFonts w:ascii="Times New Roman" w:hAnsi="Times New Roman"/>
          <w:bCs/>
          <w:color w:val="1F497D"/>
          <w:sz w:val="24"/>
          <w:szCs w:val="24"/>
        </w:rPr>
      </w:pPr>
      <w:r w:rsidRPr="00BB6455">
        <w:rPr>
          <w:rFonts w:ascii="Times New Roman" w:hAnsi="Times New Roman"/>
          <w:bCs/>
          <w:sz w:val="24"/>
          <w:szCs w:val="24"/>
        </w:rPr>
        <w:t>appropriate from the PEG Access and Cable Related Fund the sum of $75,000 for salaries and $25,000 for expenses relating to provision of PEG access services and oversight and renewal of the cable franchise agreement for the fiscal year beginning July 1, 2019</w:t>
      </w:r>
      <w:r w:rsidRPr="00BB6455">
        <w:rPr>
          <w:rFonts w:ascii="Times New Roman" w:hAnsi="Times New Roman"/>
          <w:bCs/>
          <w:color w:val="1F497D"/>
          <w:sz w:val="24"/>
          <w:szCs w:val="24"/>
        </w:rPr>
        <w:t>.</w:t>
      </w:r>
    </w:p>
    <w:p w:rsidR="00BB6455" w:rsidRDefault="00BB6455">
      <w:pPr>
        <w:rPr>
          <w:rFonts w:ascii="Times New Roman" w:eastAsia="Times New Roman" w:hAnsi="Times New Roman" w:cs="Times New Roman"/>
          <w:b/>
          <w:sz w:val="24"/>
          <w:szCs w:val="20"/>
        </w:rPr>
      </w:pPr>
    </w:p>
    <w:p w:rsidR="00BB6455" w:rsidRDefault="00BB6455">
      <w:pPr>
        <w:rPr>
          <w:rFonts w:ascii="Times New Roman" w:eastAsia="Times New Roman" w:hAnsi="Times New Roman" w:cs="Times New Roman"/>
          <w:b/>
          <w:sz w:val="24"/>
          <w:szCs w:val="20"/>
        </w:rPr>
      </w:pPr>
    </w:p>
    <w:p w:rsidR="003F22B2" w:rsidRDefault="00BB6455">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VOTED: The Town Voted YES                                   UNANIMOUS VOTE</w:t>
      </w:r>
    </w:p>
    <w:p w:rsidR="00F45C27" w:rsidRDefault="00F45C27">
      <w:pPr>
        <w:rPr>
          <w:rFonts w:ascii="Times New Roman" w:eastAsia="Times New Roman" w:hAnsi="Times New Roman" w:cs="Times New Roman"/>
          <w:b/>
          <w:sz w:val="24"/>
          <w:szCs w:val="20"/>
        </w:rPr>
      </w:pPr>
    </w:p>
    <w:p w:rsidR="004B3E7D" w:rsidRPr="004B3E7D" w:rsidRDefault="004B3E7D" w:rsidP="004B3E7D">
      <w:pPr>
        <w:spacing w:after="0" w:line="240" w:lineRule="auto"/>
        <w:jc w:val="center"/>
        <w:rPr>
          <w:rFonts w:ascii="Times New Roman" w:eastAsia="Times New Roman" w:hAnsi="Times New Roman" w:cs="Times New Roman"/>
          <w:b/>
          <w:sz w:val="24"/>
          <w:szCs w:val="20"/>
        </w:rPr>
      </w:pPr>
      <w:r w:rsidRPr="004B3E7D">
        <w:rPr>
          <w:rFonts w:ascii="Times New Roman" w:eastAsia="Times New Roman" w:hAnsi="Times New Roman" w:cs="Times New Roman"/>
          <w:b/>
          <w:sz w:val="24"/>
          <w:szCs w:val="20"/>
        </w:rPr>
        <w:t>{BEGIN CONSENT CALENDAR}</w:t>
      </w:r>
    </w:p>
    <w:p w:rsidR="004B3E7D" w:rsidRPr="004B3E7D" w:rsidRDefault="004B3E7D" w:rsidP="004B3E7D">
      <w:pPr>
        <w:spacing w:after="0" w:line="240" w:lineRule="auto"/>
        <w:jc w:val="center"/>
        <w:rPr>
          <w:rFonts w:ascii="Times New Roman" w:eastAsia="Times New Roman" w:hAnsi="Times New Roman" w:cs="Times New Roman"/>
          <w:b/>
          <w:sz w:val="24"/>
          <w:szCs w:val="20"/>
        </w:rPr>
      </w:pPr>
    </w:p>
    <w:p w:rsidR="004B3E7D" w:rsidRPr="004B3E7D" w:rsidRDefault="004B3E7D" w:rsidP="004B3E7D">
      <w:pPr>
        <w:keepNext/>
        <w:spacing w:after="0" w:line="240" w:lineRule="auto"/>
        <w:outlineLvl w:val="0"/>
        <w:rPr>
          <w:rFonts w:ascii="Times New Roman" w:eastAsia="Times New Roman" w:hAnsi="Times New Roman" w:cs="Times New Roman"/>
          <w:b/>
          <w:sz w:val="24"/>
          <w:szCs w:val="20"/>
        </w:rPr>
      </w:pPr>
      <w:r w:rsidRPr="004B3E7D">
        <w:rPr>
          <w:rFonts w:ascii="Times New Roman" w:eastAsia="Times New Roman" w:hAnsi="Times New Roman" w:cs="Times New Roman"/>
          <w:b/>
          <w:sz w:val="24"/>
          <w:szCs w:val="20"/>
          <w:u w:val="single"/>
        </w:rPr>
        <w:t xml:space="preserve">Article </w:t>
      </w:r>
      <w:r w:rsidR="00A3545E">
        <w:rPr>
          <w:rFonts w:ascii="Times New Roman" w:eastAsia="Times New Roman" w:hAnsi="Times New Roman" w:cs="Times New Roman"/>
          <w:b/>
          <w:sz w:val="24"/>
          <w:szCs w:val="20"/>
          <w:u w:val="single"/>
        </w:rPr>
        <w:t>9</w:t>
      </w:r>
      <w:r w:rsidRPr="004B3E7D">
        <w:rPr>
          <w:rFonts w:ascii="Times New Roman" w:eastAsia="Times New Roman" w:hAnsi="Times New Roman" w:cs="Times New Roman"/>
          <w:b/>
          <w:sz w:val="24"/>
          <w:szCs w:val="20"/>
          <w:u w:val="single"/>
        </w:rPr>
        <w:t>:  Municipal Light Department Continuation of Operation</w:t>
      </w:r>
      <w:r w:rsidRPr="004B3E7D">
        <w:rPr>
          <w:rFonts w:ascii="Times New Roman" w:eastAsia="Times New Roman" w:hAnsi="Times New Roman" w:cs="Times New Roman"/>
          <w:b/>
          <w:sz w:val="24"/>
          <w:szCs w:val="20"/>
        </w:rPr>
        <w:t xml:space="preserve"> </w:t>
      </w:r>
      <w:r w:rsidRPr="004B3E7D">
        <w:rPr>
          <w:rFonts w:ascii="Times New Roman" w:eastAsia="Times New Roman" w:hAnsi="Times New Roman" w:cs="Times New Roman"/>
          <w:b/>
          <w:i/>
        </w:rPr>
        <w:t>(A</w:t>
      </w:r>
      <w:r w:rsidR="009D584A">
        <w:rPr>
          <w:rFonts w:ascii="Times New Roman" w:eastAsia="Times New Roman" w:hAnsi="Times New Roman" w:cs="Times New Roman"/>
          <w:b/>
          <w:i/>
        </w:rPr>
        <w:t>TM19</w:t>
      </w:r>
      <w:r>
        <w:rPr>
          <w:rFonts w:ascii="Times New Roman" w:eastAsia="Times New Roman" w:hAnsi="Times New Roman" w:cs="Times New Roman"/>
          <w:b/>
          <w:i/>
        </w:rPr>
        <w:t>-</w:t>
      </w:r>
      <w:r w:rsidR="005521DA">
        <w:rPr>
          <w:rFonts w:ascii="Times New Roman" w:eastAsia="Times New Roman" w:hAnsi="Times New Roman" w:cs="Times New Roman"/>
          <w:b/>
          <w:i/>
        </w:rPr>
        <w:t>0</w:t>
      </w:r>
      <w:r w:rsidR="00A3545E">
        <w:rPr>
          <w:rFonts w:ascii="Times New Roman" w:eastAsia="Times New Roman" w:hAnsi="Times New Roman" w:cs="Times New Roman"/>
          <w:b/>
          <w:i/>
        </w:rPr>
        <w:t>9</w:t>
      </w:r>
      <w:r w:rsidRPr="004B3E7D">
        <w:rPr>
          <w:rFonts w:ascii="Times New Roman" w:eastAsia="Times New Roman" w:hAnsi="Times New Roman" w:cs="Times New Roman"/>
          <w:b/>
          <w:i/>
        </w:rPr>
        <w:t>)</w:t>
      </w:r>
      <w:r w:rsidRPr="004B3E7D">
        <w:rPr>
          <w:rFonts w:ascii="Times New Roman" w:eastAsia="Times New Roman" w:hAnsi="Times New Roman" w:cs="Times New Roman"/>
          <w:b/>
          <w:sz w:val="24"/>
          <w:szCs w:val="20"/>
        </w:rPr>
        <w:t xml:space="preserve">  </w:t>
      </w:r>
    </w:p>
    <w:p w:rsidR="004B3E7D" w:rsidRPr="004B3E7D" w:rsidRDefault="004B3E7D" w:rsidP="004B3E7D">
      <w:pPr>
        <w:spacing w:after="0" w:line="240" w:lineRule="auto"/>
        <w:rPr>
          <w:rFonts w:ascii="Times New Roman" w:eastAsia="Times New Roman" w:hAnsi="Times New Roman" w:cs="Times New Roman"/>
          <w:sz w:val="24"/>
          <w:szCs w:val="20"/>
        </w:rPr>
      </w:pPr>
      <w:r w:rsidRPr="004B3E7D">
        <w:rPr>
          <w:rFonts w:ascii="Times New Roman" w:eastAsia="Times New Roman" w:hAnsi="Times New Roman" w:cs="Times New Roman"/>
          <w:sz w:val="24"/>
          <w:szCs w:val="20"/>
        </w:rPr>
        <w:t>To see if the Town will appropriate receipts of the Municipal Light Department for the operation of said Department under the direction and control of the Municipal Light Board, as defined in Section 34, Chapter 164, General Laws, for the Fi</w:t>
      </w:r>
      <w:r>
        <w:rPr>
          <w:rFonts w:ascii="Times New Roman" w:eastAsia="Times New Roman" w:hAnsi="Times New Roman" w:cs="Times New Roman"/>
          <w:sz w:val="24"/>
          <w:szCs w:val="20"/>
        </w:rPr>
        <w:t>scal Year beginning July 1, 2019</w:t>
      </w:r>
      <w:r w:rsidRPr="004B3E7D">
        <w:rPr>
          <w:rFonts w:ascii="Times New Roman" w:eastAsia="Times New Roman" w:hAnsi="Times New Roman" w:cs="Times New Roman"/>
          <w:sz w:val="24"/>
          <w:szCs w:val="20"/>
        </w:rPr>
        <w:t>, or take any other action in relation thereto.</w:t>
      </w:r>
    </w:p>
    <w:p w:rsidR="004B3E7D" w:rsidRPr="004B3E7D" w:rsidRDefault="004B3E7D" w:rsidP="004B3E7D">
      <w:pPr>
        <w:spacing w:after="0" w:line="240" w:lineRule="auto"/>
        <w:rPr>
          <w:rFonts w:ascii="Times New Roman" w:eastAsia="Times New Roman" w:hAnsi="Times New Roman" w:cs="Times New Roman"/>
          <w:b/>
          <w:sz w:val="24"/>
          <w:szCs w:val="20"/>
          <w:u w:val="single"/>
        </w:rPr>
      </w:pPr>
    </w:p>
    <w:p w:rsidR="004B3E7D" w:rsidRPr="004B3E7D" w:rsidRDefault="004B3E7D" w:rsidP="004B3E7D">
      <w:pPr>
        <w:spacing w:after="0" w:line="240" w:lineRule="auto"/>
        <w:outlineLvl w:val="0"/>
        <w:rPr>
          <w:rFonts w:ascii="Times New Roman" w:eastAsia="Times New Roman" w:hAnsi="Times New Roman" w:cs="Times New Roman"/>
          <w:sz w:val="24"/>
          <w:szCs w:val="20"/>
        </w:rPr>
      </w:pPr>
      <w:bookmarkStart w:id="4" w:name="_Hlk536084237"/>
      <w:r w:rsidRPr="004B3E7D">
        <w:rPr>
          <w:rFonts w:ascii="Times New Roman" w:eastAsia="Times New Roman" w:hAnsi="Times New Roman" w:cs="Times New Roman"/>
          <w:b/>
          <w:sz w:val="24"/>
          <w:szCs w:val="20"/>
          <w:u w:val="single"/>
        </w:rPr>
        <w:t xml:space="preserve">Article </w:t>
      </w:r>
      <w:r w:rsidR="00A3545E">
        <w:rPr>
          <w:rFonts w:ascii="Times New Roman" w:eastAsia="Times New Roman" w:hAnsi="Times New Roman" w:cs="Times New Roman"/>
          <w:b/>
          <w:sz w:val="24"/>
          <w:szCs w:val="20"/>
          <w:u w:val="single"/>
        </w:rPr>
        <w:t>10</w:t>
      </w:r>
      <w:r w:rsidRPr="004B3E7D">
        <w:rPr>
          <w:rFonts w:ascii="Times New Roman" w:eastAsia="Times New Roman" w:hAnsi="Times New Roman" w:cs="Times New Roman"/>
          <w:b/>
          <w:sz w:val="24"/>
          <w:szCs w:val="20"/>
          <w:u w:val="single"/>
        </w:rPr>
        <w:t>:  Chapter 90 Reimbursement, Transportation Bond</w:t>
      </w:r>
      <w:r w:rsidRPr="004B3E7D">
        <w:rPr>
          <w:rFonts w:ascii="Times New Roman" w:eastAsia="Times New Roman" w:hAnsi="Times New Roman" w:cs="Times New Roman"/>
          <w:sz w:val="24"/>
          <w:szCs w:val="20"/>
        </w:rPr>
        <w:t xml:space="preserve"> </w:t>
      </w:r>
      <w:r w:rsidR="009D584A">
        <w:rPr>
          <w:rFonts w:ascii="Times New Roman" w:eastAsia="Times New Roman" w:hAnsi="Times New Roman" w:cs="Times New Roman"/>
          <w:b/>
          <w:i/>
        </w:rPr>
        <w:t>(ATM19</w:t>
      </w:r>
      <w:r>
        <w:rPr>
          <w:rFonts w:ascii="Times New Roman" w:eastAsia="Times New Roman" w:hAnsi="Times New Roman" w:cs="Times New Roman"/>
          <w:b/>
          <w:i/>
        </w:rPr>
        <w:t>-</w:t>
      </w:r>
      <w:r w:rsidR="00A3545E">
        <w:rPr>
          <w:rFonts w:ascii="Times New Roman" w:eastAsia="Times New Roman" w:hAnsi="Times New Roman" w:cs="Times New Roman"/>
          <w:b/>
          <w:i/>
        </w:rPr>
        <w:t>1</w:t>
      </w:r>
      <w:r>
        <w:rPr>
          <w:rFonts w:ascii="Times New Roman" w:eastAsia="Times New Roman" w:hAnsi="Times New Roman" w:cs="Times New Roman"/>
          <w:b/>
          <w:i/>
        </w:rPr>
        <w:t>0</w:t>
      </w:r>
      <w:r w:rsidRPr="004B3E7D">
        <w:rPr>
          <w:rFonts w:ascii="Times New Roman" w:eastAsia="Times New Roman" w:hAnsi="Times New Roman" w:cs="Times New Roman"/>
          <w:b/>
          <w:i/>
        </w:rPr>
        <w:t>)</w:t>
      </w:r>
    </w:p>
    <w:bookmarkEnd w:id="4"/>
    <w:p w:rsidR="004B3E7D" w:rsidRPr="004B3E7D" w:rsidRDefault="004B3E7D" w:rsidP="004B3E7D">
      <w:pPr>
        <w:spacing w:after="0" w:line="240" w:lineRule="auto"/>
        <w:outlineLvl w:val="0"/>
        <w:rPr>
          <w:rFonts w:ascii="Times New Roman" w:eastAsia="Times New Roman" w:hAnsi="Times New Roman" w:cs="Times New Roman"/>
          <w:sz w:val="24"/>
          <w:szCs w:val="20"/>
        </w:rPr>
      </w:pPr>
      <w:r w:rsidRPr="004B3E7D">
        <w:rPr>
          <w:rFonts w:ascii="Times New Roman" w:eastAsia="Times New Roman" w:hAnsi="Times New Roman" w:cs="Times New Roman"/>
          <w:sz w:val="24"/>
          <w:szCs w:val="20"/>
        </w:rPr>
        <w:t>To see if the Town will appropriate the sum of $</w:t>
      </w:r>
      <w:r w:rsidR="00447E03">
        <w:rPr>
          <w:rFonts w:ascii="Times New Roman" w:eastAsia="Times New Roman" w:hAnsi="Times New Roman" w:cs="Times New Roman"/>
          <w:sz w:val="24"/>
          <w:szCs w:val="20"/>
        </w:rPr>
        <w:t>303,295</w:t>
      </w:r>
      <w:r w:rsidRPr="004B3E7D">
        <w:rPr>
          <w:rFonts w:ascii="Times New Roman" w:eastAsia="Times New Roman" w:hAnsi="Times New Roman" w:cs="Times New Roman"/>
          <w:sz w:val="24"/>
          <w:szCs w:val="20"/>
        </w:rPr>
        <w:t xml:space="preserve"> (</w:t>
      </w:r>
      <w:r w:rsidR="00447E03">
        <w:rPr>
          <w:rFonts w:ascii="Times New Roman" w:eastAsia="Times New Roman" w:hAnsi="Times New Roman" w:cs="Times New Roman"/>
          <w:sz w:val="24"/>
          <w:szCs w:val="20"/>
        </w:rPr>
        <w:t xml:space="preserve">Three hundred three thousand two hundred and ninety five </w:t>
      </w:r>
      <w:r w:rsidRPr="004B3E7D">
        <w:rPr>
          <w:rFonts w:ascii="Times New Roman" w:eastAsia="Times New Roman" w:hAnsi="Times New Roman" w:cs="Times New Roman"/>
          <w:sz w:val="24"/>
          <w:szCs w:val="20"/>
        </w:rPr>
        <w:t>dollars) or any other sum to be reimbursed by the Commonwealth of Massachusetts under the Transportation Bond issue, to be spent by the Highway Surveyor, with approval of the Board of Selectmen, under the provisions of Chapter 90 of the General Laws, or take any other action in relation thereto.</w:t>
      </w:r>
    </w:p>
    <w:p w:rsidR="004B3E7D" w:rsidRPr="004B3E7D" w:rsidRDefault="004B3E7D" w:rsidP="004B3E7D">
      <w:pPr>
        <w:spacing w:after="0" w:line="240" w:lineRule="auto"/>
        <w:rPr>
          <w:rFonts w:ascii="Times New Roman" w:eastAsia="Times New Roman" w:hAnsi="Times New Roman" w:cs="Times New Roman"/>
          <w:b/>
          <w:sz w:val="24"/>
          <w:szCs w:val="20"/>
        </w:rPr>
      </w:pPr>
    </w:p>
    <w:p w:rsidR="004B3E7D" w:rsidRDefault="004B3E7D" w:rsidP="004B3E7D">
      <w:pPr>
        <w:spacing w:after="0" w:line="240" w:lineRule="auto"/>
        <w:jc w:val="center"/>
        <w:rPr>
          <w:rFonts w:ascii="Times New Roman" w:eastAsia="Times New Roman" w:hAnsi="Times New Roman" w:cs="Times New Roman"/>
          <w:b/>
          <w:sz w:val="24"/>
          <w:szCs w:val="20"/>
        </w:rPr>
      </w:pPr>
      <w:r w:rsidRPr="004B3E7D">
        <w:rPr>
          <w:rFonts w:ascii="Times New Roman" w:eastAsia="Times New Roman" w:hAnsi="Times New Roman" w:cs="Times New Roman"/>
          <w:b/>
          <w:sz w:val="24"/>
          <w:szCs w:val="20"/>
        </w:rPr>
        <w:t>{END CONSENT CALENDAR}</w:t>
      </w:r>
    </w:p>
    <w:p w:rsidR="00696DA4" w:rsidRDefault="00696DA4" w:rsidP="004B3E7D">
      <w:pPr>
        <w:spacing w:after="0" w:line="240" w:lineRule="auto"/>
        <w:jc w:val="center"/>
        <w:rPr>
          <w:rFonts w:ascii="Times New Roman" w:eastAsia="Times New Roman" w:hAnsi="Times New Roman" w:cs="Times New Roman"/>
          <w:b/>
          <w:sz w:val="24"/>
          <w:szCs w:val="20"/>
        </w:rPr>
      </w:pPr>
    </w:p>
    <w:p w:rsidR="00696DA4" w:rsidRDefault="00696DA4" w:rsidP="004B3E7D">
      <w:pPr>
        <w:spacing w:after="0" w:line="240" w:lineRule="auto"/>
        <w:jc w:val="center"/>
        <w:rPr>
          <w:rFonts w:ascii="Times New Roman" w:eastAsia="Times New Roman" w:hAnsi="Times New Roman" w:cs="Times New Roman"/>
          <w:b/>
          <w:sz w:val="24"/>
          <w:szCs w:val="20"/>
        </w:rPr>
      </w:pPr>
    </w:p>
    <w:p w:rsidR="00696DA4" w:rsidRDefault="00696DA4" w:rsidP="004B3E7D">
      <w:pPr>
        <w:spacing w:after="0" w:line="240" w:lineRule="auto"/>
        <w:jc w:val="center"/>
        <w:rPr>
          <w:rFonts w:ascii="Times New Roman" w:eastAsia="Times New Roman" w:hAnsi="Times New Roman" w:cs="Times New Roman"/>
          <w:b/>
          <w:sz w:val="24"/>
          <w:szCs w:val="20"/>
        </w:rPr>
      </w:pPr>
    </w:p>
    <w:p w:rsidR="00696DA4" w:rsidRPr="004B3E7D" w:rsidRDefault="00696DA4" w:rsidP="004B3E7D">
      <w:pPr>
        <w:spacing w:after="0" w:line="240" w:lineRule="auto"/>
        <w:jc w:val="center"/>
        <w:rPr>
          <w:rFonts w:ascii="Times New Roman" w:eastAsia="Times New Roman" w:hAnsi="Times New Roman" w:cs="Times New Roman"/>
          <w:b/>
          <w:sz w:val="24"/>
          <w:szCs w:val="20"/>
        </w:rPr>
      </w:pPr>
    </w:p>
    <w:p w:rsidR="00C21B54" w:rsidRDefault="008C5CD6" w:rsidP="00696DA4">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Finance Committee Member Wayne R. Snow made a </w:t>
      </w:r>
      <w:r w:rsidR="00696DA4">
        <w:rPr>
          <w:rFonts w:ascii="Times New Roman" w:hAnsi="Times New Roman" w:cs="Times New Roman"/>
        </w:rPr>
        <w:t xml:space="preserve">motion was made and seconded to </w:t>
      </w:r>
      <w:r w:rsidR="00C21B54" w:rsidRPr="00BB6455">
        <w:rPr>
          <w:rFonts w:ascii="Times New Roman" w:eastAsia="Times New Roman" w:hAnsi="Times New Roman" w:cs="Times New Roman"/>
          <w:sz w:val="24"/>
          <w:szCs w:val="24"/>
        </w:rPr>
        <w:t xml:space="preserve">approve the consent calendar Articles 9-10 </w:t>
      </w:r>
    </w:p>
    <w:p w:rsidR="00696DA4" w:rsidRDefault="00696DA4" w:rsidP="00696DA4">
      <w:pPr>
        <w:spacing w:after="0" w:line="240" w:lineRule="auto"/>
        <w:rPr>
          <w:rFonts w:ascii="Times New Roman" w:eastAsia="Times New Roman" w:hAnsi="Times New Roman" w:cs="Times New Roman"/>
          <w:sz w:val="24"/>
          <w:szCs w:val="24"/>
        </w:rPr>
      </w:pPr>
    </w:p>
    <w:p w:rsidR="00696DA4" w:rsidRPr="00BB6455" w:rsidRDefault="00696DA4" w:rsidP="00696DA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VOTED: The Town Voted YES                           UNANIMOUS VOTE</w:t>
      </w:r>
    </w:p>
    <w:p w:rsidR="00B57DF6" w:rsidRPr="00B57DF6" w:rsidRDefault="00B57DF6" w:rsidP="00B57DF6">
      <w:pPr>
        <w:spacing w:after="0" w:line="240" w:lineRule="auto"/>
        <w:rPr>
          <w:rFonts w:ascii="Times New Roman" w:hAnsi="Times New Roman" w:cs="Times New Roman"/>
          <w:b/>
          <w:sz w:val="24"/>
          <w:szCs w:val="24"/>
        </w:rPr>
      </w:pPr>
      <w:r w:rsidRPr="00B57DF6">
        <w:rPr>
          <w:rFonts w:ascii="Times New Roman" w:hAnsi="Times New Roman" w:cs="Times New Roman"/>
          <w:b/>
          <w:sz w:val="24"/>
          <w:szCs w:val="24"/>
          <w:u w:val="single"/>
        </w:rPr>
        <w:t>Article</w:t>
      </w:r>
      <w:r w:rsidR="00525A32">
        <w:rPr>
          <w:rFonts w:ascii="Times New Roman" w:hAnsi="Times New Roman" w:cs="Times New Roman"/>
          <w:b/>
          <w:sz w:val="24"/>
          <w:szCs w:val="24"/>
          <w:u w:val="single"/>
        </w:rPr>
        <w:t xml:space="preserve"> 1</w:t>
      </w:r>
      <w:r w:rsidR="005D4DC1">
        <w:rPr>
          <w:rFonts w:ascii="Times New Roman" w:hAnsi="Times New Roman" w:cs="Times New Roman"/>
          <w:b/>
          <w:sz w:val="24"/>
          <w:szCs w:val="24"/>
          <w:u w:val="single"/>
        </w:rPr>
        <w:t>1</w:t>
      </w:r>
      <w:r w:rsidRPr="00B57DF6">
        <w:rPr>
          <w:rFonts w:ascii="Times New Roman" w:hAnsi="Times New Roman" w:cs="Times New Roman"/>
          <w:b/>
          <w:sz w:val="24"/>
          <w:szCs w:val="24"/>
          <w:u w:val="single"/>
        </w:rPr>
        <w:t>:  Supplement prior borrowing votes to permit the application of sale premium to pay project costs</w:t>
      </w:r>
      <w:r>
        <w:rPr>
          <w:rFonts w:ascii="Times New Roman" w:hAnsi="Times New Roman" w:cs="Times New Roman"/>
          <w:b/>
          <w:sz w:val="24"/>
          <w:szCs w:val="24"/>
        </w:rPr>
        <w:t xml:space="preserve"> </w:t>
      </w:r>
      <w:r w:rsidRPr="00B57DF6">
        <w:rPr>
          <w:rFonts w:ascii="Times New Roman" w:hAnsi="Times New Roman" w:cs="Times New Roman"/>
          <w:b/>
          <w:i/>
          <w:sz w:val="24"/>
          <w:szCs w:val="24"/>
        </w:rPr>
        <w:t>(ATM19-</w:t>
      </w:r>
      <w:r w:rsidR="00A3545E">
        <w:rPr>
          <w:rFonts w:ascii="Times New Roman" w:hAnsi="Times New Roman" w:cs="Times New Roman"/>
          <w:b/>
          <w:i/>
          <w:sz w:val="24"/>
          <w:szCs w:val="24"/>
        </w:rPr>
        <w:t>12</w:t>
      </w:r>
      <w:r w:rsidRPr="00B57DF6">
        <w:rPr>
          <w:rFonts w:ascii="Times New Roman" w:hAnsi="Times New Roman" w:cs="Times New Roman"/>
          <w:b/>
          <w:i/>
          <w:sz w:val="24"/>
          <w:szCs w:val="24"/>
        </w:rPr>
        <w:t>)</w:t>
      </w:r>
      <w:r w:rsidR="00F61F12">
        <w:rPr>
          <w:rFonts w:ascii="Times New Roman" w:hAnsi="Times New Roman" w:cs="Times New Roman"/>
          <w:b/>
          <w:i/>
          <w:sz w:val="24"/>
          <w:szCs w:val="24"/>
        </w:rPr>
        <w:t xml:space="preserve"> </w:t>
      </w:r>
      <w:bookmarkStart w:id="5" w:name="_Hlk964675"/>
      <w:r w:rsidR="00F61F12">
        <w:rPr>
          <w:rFonts w:ascii="Times New Roman" w:hAnsi="Times New Roman" w:cs="Times New Roman"/>
          <w:b/>
          <w:i/>
          <w:sz w:val="24"/>
          <w:szCs w:val="24"/>
        </w:rPr>
        <w:t>(Treasurer)</w:t>
      </w:r>
      <w:bookmarkEnd w:id="5"/>
    </w:p>
    <w:p w:rsidR="00B57DF6" w:rsidRDefault="00B57DF6" w:rsidP="00F45C27">
      <w:pPr>
        <w:rPr>
          <w:rFonts w:ascii="Times New Roman" w:hAnsi="Times New Roman" w:cs="Times New Roman"/>
          <w:bCs/>
          <w:color w:val="000000"/>
          <w:sz w:val="24"/>
          <w:szCs w:val="24"/>
        </w:rPr>
      </w:pPr>
      <w:r w:rsidRPr="00B57DF6">
        <w:rPr>
          <w:rFonts w:ascii="Times New Roman" w:hAnsi="Times New Roman" w:cs="Times New Roman"/>
          <w:sz w:val="24"/>
          <w:szCs w:val="24"/>
        </w:rPr>
        <w:t>To see if the Town will vote to supplement each prior vote of the Town that authorize</w:t>
      </w:r>
      <w:r w:rsidR="009D55B3">
        <w:rPr>
          <w:rFonts w:ascii="Times New Roman" w:hAnsi="Times New Roman" w:cs="Times New Roman"/>
          <w:sz w:val="24"/>
          <w:szCs w:val="24"/>
        </w:rPr>
        <w:t>d</w:t>
      </w:r>
      <w:r w:rsidRPr="00B57DF6">
        <w:rPr>
          <w:rFonts w:ascii="Times New Roman" w:hAnsi="Times New Roman" w:cs="Times New Roman"/>
          <w:sz w:val="24"/>
          <w:szCs w:val="24"/>
        </w:rPr>
        <w:t xml:space="preserve"> the borrowing of money to pay costs of capital projects to provide that, in accordance with Chapter 44, Section 20 of the General Laws, </w:t>
      </w:r>
      <w:r w:rsidRPr="00B57DF6">
        <w:rPr>
          <w:rFonts w:ascii="Times New Roman" w:hAnsi="Times New Roman" w:cs="Times New Roman"/>
          <w:sz w:val="24"/>
          <w:szCs w:val="24"/>
        </w:rPr>
        <w:lastRenderedPageBreak/>
        <w:t>the premium received by the Town upon the sale of any bonds or notes thereunder, less any such premium applied to the payment of the costs of issuance of such bond or notes, may be applied to pay project costs and the amount authorized to be borrowed for each such project shall be reduced by the amount of any such premium so applied</w:t>
      </w:r>
      <w:r w:rsidR="009D55B3">
        <w:rPr>
          <w:rFonts w:ascii="Times New Roman" w:hAnsi="Times New Roman" w:cs="Times New Roman"/>
          <w:sz w:val="24"/>
          <w:szCs w:val="24"/>
        </w:rPr>
        <w:t xml:space="preserve">, </w:t>
      </w:r>
      <w:r w:rsidR="009D55B3" w:rsidRPr="004B3E7D">
        <w:rPr>
          <w:rFonts w:ascii="Times New Roman" w:hAnsi="Times New Roman" w:cs="Times New Roman"/>
          <w:bCs/>
          <w:color w:val="000000"/>
          <w:sz w:val="24"/>
          <w:szCs w:val="24"/>
        </w:rPr>
        <w:t>or take any other action in relation thereto.</w:t>
      </w:r>
    </w:p>
    <w:p w:rsidR="00364AB6" w:rsidRDefault="00364AB6" w:rsidP="00F45C27">
      <w:pPr>
        <w:rPr>
          <w:rFonts w:ascii="Times New Roman" w:hAnsi="Times New Roman" w:cs="Times New Roman"/>
          <w:bCs/>
          <w:color w:val="000000"/>
          <w:sz w:val="24"/>
          <w:szCs w:val="24"/>
        </w:rPr>
      </w:pPr>
    </w:p>
    <w:p w:rsidR="00364AB6" w:rsidRDefault="00364AB6" w:rsidP="00F45C27">
      <w:pPr>
        <w:rPr>
          <w:rFonts w:ascii="Times New Roman" w:hAnsi="Times New Roman" w:cs="Times New Roman"/>
          <w:bCs/>
          <w:color w:val="000000"/>
          <w:sz w:val="24"/>
          <w:szCs w:val="24"/>
        </w:rPr>
      </w:pPr>
    </w:p>
    <w:p w:rsidR="00C21B54" w:rsidRPr="00364AB6" w:rsidRDefault="00364AB6" w:rsidP="00C21B54">
      <w:pPr>
        <w:rPr>
          <w:rFonts w:ascii="Times New Roman" w:hAnsi="Times New Roman" w:cs="Times New Roman"/>
          <w:sz w:val="24"/>
          <w:szCs w:val="24"/>
        </w:rPr>
      </w:pPr>
      <w:r>
        <w:rPr>
          <w:rFonts w:ascii="Times New Roman" w:hAnsi="Times New Roman" w:cs="Times New Roman"/>
          <w:bCs/>
          <w:color w:val="000000"/>
          <w:sz w:val="24"/>
          <w:szCs w:val="24"/>
        </w:rPr>
        <w:t xml:space="preserve">Finance Committee </w:t>
      </w:r>
      <w:r w:rsidR="008C5CD6">
        <w:rPr>
          <w:rFonts w:ascii="Times New Roman" w:hAnsi="Times New Roman" w:cs="Times New Roman"/>
          <w:bCs/>
          <w:color w:val="000000"/>
          <w:sz w:val="24"/>
          <w:szCs w:val="24"/>
        </w:rPr>
        <w:t>Member</w:t>
      </w:r>
      <w:r>
        <w:rPr>
          <w:rFonts w:ascii="Times New Roman" w:hAnsi="Times New Roman" w:cs="Times New Roman"/>
          <w:bCs/>
          <w:color w:val="000000"/>
          <w:sz w:val="24"/>
          <w:szCs w:val="24"/>
        </w:rPr>
        <w:t xml:space="preserve"> Wayne R. Snow made a motion which was seconded </w:t>
      </w:r>
      <w:bookmarkStart w:id="6" w:name="_Hlk1547298"/>
      <w:r w:rsidR="00C21B54" w:rsidRPr="00364AB6">
        <w:rPr>
          <w:rFonts w:ascii="Times New Roman" w:hAnsi="Times New Roman" w:cs="Times New Roman"/>
          <w:sz w:val="24"/>
          <w:szCs w:val="24"/>
        </w:rPr>
        <w:t>to supplement each prior vote of the Town that authorizes the borrowing of money to pay costs of capital projects to provide that, in accordance with Chapter 44, Section 20 of the General Laws, the premium received by the Town upon the sale of any bonds or notes thereunder, less any such premium applied to the payment of the costs of issuance of such bonds or notes, may be applied to pay project costs and the amount authorized to be borrowed for each such project shall be reduced by the amount of any</w:t>
      </w:r>
      <w:r w:rsidR="00051D02" w:rsidRPr="00364AB6">
        <w:rPr>
          <w:rFonts w:ascii="Times New Roman" w:hAnsi="Times New Roman" w:cs="Times New Roman"/>
          <w:sz w:val="24"/>
          <w:szCs w:val="24"/>
        </w:rPr>
        <w:t xml:space="preserve"> such </w:t>
      </w:r>
      <w:r w:rsidR="00C21B54" w:rsidRPr="00364AB6">
        <w:rPr>
          <w:rFonts w:ascii="Times New Roman" w:hAnsi="Times New Roman" w:cs="Times New Roman"/>
          <w:sz w:val="24"/>
          <w:szCs w:val="24"/>
        </w:rPr>
        <w:t>premium so applied.</w:t>
      </w:r>
    </w:p>
    <w:p w:rsidR="00851CFF" w:rsidRDefault="00364AB6">
      <w:pPr>
        <w:rPr>
          <w:rFonts w:ascii="Times New Roman" w:hAnsi="Times New Roman" w:cs="Times New Roman"/>
          <w:sz w:val="24"/>
          <w:szCs w:val="24"/>
        </w:rPr>
      </w:pPr>
      <w:r>
        <w:rPr>
          <w:rFonts w:ascii="Times New Roman" w:hAnsi="Times New Roman" w:cs="Times New Roman"/>
          <w:sz w:val="24"/>
          <w:szCs w:val="24"/>
        </w:rPr>
        <w:t>VOTED: The Town Voted YES                                   UNANIMOUS VOTE</w:t>
      </w:r>
    </w:p>
    <w:p w:rsidR="00851CFF" w:rsidRDefault="00851CFF">
      <w:pPr>
        <w:rPr>
          <w:rFonts w:ascii="Times New Roman" w:hAnsi="Times New Roman" w:cs="Times New Roman"/>
          <w:sz w:val="24"/>
          <w:szCs w:val="24"/>
        </w:rPr>
      </w:pPr>
    </w:p>
    <w:p w:rsidR="00F45C27" w:rsidRPr="00364AB6" w:rsidRDefault="00F45C27">
      <w:pPr>
        <w:rPr>
          <w:rFonts w:ascii="Times New Roman" w:hAnsi="Times New Roman" w:cs="Times New Roman"/>
          <w:sz w:val="24"/>
          <w:szCs w:val="24"/>
          <w:u w:val="single"/>
        </w:rPr>
      </w:pPr>
    </w:p>
    <w:p w:rsidR="00170ED3" w:rsidRPr="00170ED3" w:rsidRDefault="00170ED3" w:rsidP="00170ED3">
      <w:pPr>
        <w:spacing w:after="0"/>
        <w:rPr>
          <w:rFonts w:ascii="Times New Roman" w:hAnsi="Times New Roman" w:cs="Times New Roman"/>
          <w:sz w:val="24"/>
          <w:szCs w:val="24"/>
        </w:rPr>
      </w:pPr>
      <w:r w:rsidRPr="00B57DF6">
        <w:rPr>
          <w:rFonts w:ascii="Times New Roman" w:hAnsi="Times New Roman" w:cs="Times New Roman"/>
          <w:b/>
          <w:sz w:val="24"/>
          <w:szCs w:val="24"/>
          <w:u w:val="single"/>
        </w:rPr>
        <w:t>Article</w:t>
      </w:r>
      <w:r w:rsidR="00525A32">
        <w:rPr>
          <w:rFonts w:ascii="Times New Roman" w:hAnsi="Times New Roman" w:cs="Times New Roman"/>
          <w:b/>
          <w:sz w:val="24"/>
          <w:szCs w:val="24"/>
          <w:u w:val="single"/>
        </w:rPr>
        <w:t xml:space="preserve"> 1</w:t>
      </w:r>
      <w:r w:rsidR="005D4DC1">
        <w:rPr>
          <w:rFonts w:ascii="Times New Roman" w:hAnsi="Times New Roman" w:cs="Times New Roman"/>
          <w:b/>
          <w:sz w:val="24"/>
          <w:szCs w:val="24"/>
          <w:u w:val="single"/>
        </w:rPr>
        <w:t>2</w:t>
      </w:r>
      <w:r w:rsidRPr="00B57DF6">
        <w:rPr>
          <w:rFonts w:ascii="Times New Roman" w:hAnsi="Times New Roman" w:cs="Times New Roman"/>
          <w:b/>
          <w:sz w:val="24"/>
          <w:szCs w:val="24"/>
          <w:u w:val="single"/>
        </w:rPr>
        <w:t>: N</w:t>
      </w:r>
      <w:r>
        <w:rPr>
          <w:rFonts w:ascii="Times New Roman" w:hAnsi="Times New Roman" w:cs="Times New Roman"/>
          <w:b/>
          <w:sz w:val="24"/>
          <w:szCs w:val="24"/>
          <w:u w:val="single"/>
        </w:rPr>
        <w:t>ational Ave</w:t>
      </w:r>
      <w:r w:rsidR="009D55B3">
        <w:rPr>
          <w:rFonts w:ascii="Times New Roman" w:hAnsi="Times New Roman" w:cs="Times New Roman"/>
          <w:b/>
          <w:sz w:val="24"/>
          <w:szCs w:val="24"/>
          <w:u w:val="single"/>
        </w:rPr>
        <w:t>nue</w:t>
      </w:r>
      <w:r>
        <w:rPr>
          <w:rFonts w:ascii="Times New Roman" w:hAnsi="Times New Roman" w:cs="Times New Roman"/>
          <w:b/>
          <w:sz w:val="24"/>
          <w:szCs w:val="24"/>
        </w:rPr>
        <w:t xml:space="preserve"> </w:t>
      </w:r>
      <w:r w:rsidRPr="00B57DF6">
        <w:rPr>
          <w:rFonts w:ascii="Times New Roman" w:hAnsi="Times New Roman" w:cs="Times New Roman"/>
          <w:b/>
          <w:i/>
        </w:rPr>
        <w:t>(ATM19-</w:t>
      </w:r>
      <w:r w:rsidR="00A3545E">
        <w:rPr>
          <w:rFonts w:ascii="Times New Roman" w:hAnsi="Times New Roman" w:cs="Times New Roman"/>
          <w:b/>
          <w:i/>
        </w:rPr>
        <w:t>14</w:t>
      </w:r>
      <w:r w:rsidRPr="00B57DF6">
        <w:rPr>
          <w:rFonts w:ascii="Times New Roman" w:hAnsi="Times New Roman" w:cs="Times New Roman"/>
          <w:b/>
          <w:i/>
        </w:rPr>
        <w:t>)</w:t>
      </w:r>
      <w:r>
        <w:rPr>
          <w:rFonts w:ascii="Times New Roman" w:hAnsi="Times New Roman" w:cs="Times New Roman"/>
          <w:b/>
          <w:i/>
        </w:rPr>
        <w:t xml:space="preserve"> (Selectmen)</w:t>
      </w:r>
    </w:p>
    <w:bookmarkEnd w:id="6"/>
    <w:p w:rsidR="00170ED3" w:rsidRPr="00170ED3" w:rsidRDefault="00170ED3" w:rsidP="00170ED3">
      <w:pPr>
        <w:pStyle w:val="NoSpacing"/>
        <w:rPr>
          <w:rFonts w:ascii="Times New Roman" w:hAnsi="Times New Roman" w:cs="Times New Roman"/>
          <w:sz w:val="24"/>
          <w:szCs w:val="24"/>
        </w:rPr>
      </w:pPr>
      <w:r w:rsidRPr="00170ED3">
        <w:rPr>
          <w:rFonts w:ascii="Times New Roman" w:hAnsi="Times New Roman" w:cs="Times New Roman"/>
          <w:sz w:val="24"/>
          <w:szCs w:val="24"/>
        </w:rPr>
        <w:t>To see if the Town will vote to transfer to the Board of Selectmen for general municipal purposes, including the purpose of sale, the care, custody, management and control of those certain parcels of land on National Avenue identified as Parcels 7 and 7A on Town Assessors’ Map 14, and to authorize the Board of Selectmen to convey such parcels on such terms and conditions and for such consideration as the Board of Selectmen deems appropriate, or take any other action in relation thereto.</w:t>
      </w:r>
      <w:r>
        <w:rPr>
          <w:rFonts w:ascii="Times New Roman" w:hAnsi="Times New Roman" w:cs="Times New Roman"/>
          <w:sz w:val="24"/>
          <w:szCs w:val="24"/>
        </w:rPr>
        <w:t xml:space="preserve">  </w:t>
      </w:r>
      <w:r w:rsidRPr="00170ED3">
        <w:rPr>
          <w:rFonts w:ascii="Times New Roman" w:hAnsi="Times New Roman" w:cs="Times New Roman"/>
          <w:b/>
          <w:sz w:val="24"/>
          <w:szCs w:val="24"/>
        </w:rPr>
        <w:t>(2/3 vote required)</w:t>
      </w:r>
    </w:p>
    <w:p w:rsidR="00527130" w:rsidRDefault="00527130" w:rsidP="00527130">
      <w:pPr>
        <w:spacing w:after="0"/>
        <w:rPr>
          <w:rFonts w:ascii="Times New Roman" w:hAnsi="Times New Roman" w:cs="Times New Roman"/>
          <w:b/>
          <w:sz w:val="24"/>
          <w:szCs w:val="24"/>
          <w:u w:val="single"/>
        </w:rPr>
      </w:pPr>
    </w:p>
    <w:p w:rsidR="00364AB6" w:rsidRDefault="00364AB6" w:rsidP="00527130">
      <w:pPr>
        <w:spacing w:after="0"/>
        <w:rPr>
          <w:rFonts w:ascii="Times New Roman" w:hAnsi="Times New Roman" w:cs="Times New Roman"/>
          <w:b/>
          <w:sz w:val="24"/>
          <w:szCs w:val="24"/>
          <w:u w:val="single"/>
        </w:rPr>
      </w:pPr>
    </w:p>
    <w:p w:rsidR="00364AB6" w:rsidRDefault="00364AB6" w:rsidP="00364AB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Selectman Steven T. Sadler made a motion which was seconded </w:t>
      </w:r>
      <w:r w:rsidR="00E267EA" w:rsidRPr="00364AB6">
        <w:rPr>
          <w:rFonts w:ascii="Times New Roman" w:hAnsi="Times New Roman" w:cs="Times New Roman"/>
          <w:sz w:val="24"/>
          <w:szCs w:val="24"/>
        </w:rPr>
        <w:t xml:space="preserve">to transfer to the Board of Selectmen </w:t>
      </w:r>
      <w:r w:rsidR="008F2381" w:rsidRPr="00364AB6">
        <w:rPr>
          <w:rFonts w:ascii="Times New Roman" w:hAnsi="Times New Roman" w:cs="Times New Roman"/>
          <w:sz w:val="24"/>
          <w:szCs w:val="24"/>
        </w:rPr>
        <w:t xml:space="preserve">from the purposes for which it is currently held to the Board </w:t>
      </w:r>
      <w:r w:rsidR="00E267EA" w:rsidRPr="00364AB6">
        <w:rPr>
          <w:rFonts w:ascii="Times New Roman" w:hAnsi="Times New Roman" w:cs="Times New Roman"/>
          <w:sz w:val="24"/>
          <w:szCs w:val="24"/>
        </w:rPr>
        <w:t>for general municipal purposes, including the purpose of sale, the care, custody, management and control of those certain parcels of land on National Avenue identified as Parcels 7 and 7A on Town Assessors’ Map 14, and to authorize the Board of Selectmen to convey such parcels on such terms and conditions and for such consideration as the Board of Selectmen deems appropriate</w:t>
      </w:r>
      <w:r w:rsidR="00A056EB" w:rsidRPr="00364AB6">
        <w:rPr>
          <w:rFonts w:ascii="Times New Roman" w:hAnsi="Times New Roman" w:cs="Times New Roman"/>
          <w:sz w:val="24"/>
          <w:szCs w:val="24"/>
        </w:rPr>
        <w:t>.</w:t>
      </w:r>
    </w:p>
    <w:p w:rsidR="00364AB6" w:rsidRDefault="00364AB6" w:rsidP="00364AB6">
      <w:pPr>
        <w:spacing w:after="0"/>
        <w:rPr>
          <w:rFonts w:ascii="Times New Roman" w:hAnsi="Times New Roman" w:cs="Times New Roman"/>
          <w:sz w:val="24"/>
          <w:szCs w:val="24"/>
        </w:rPr>
      </w:pPr>
    </w:p>
    <w:p w:rsidR="00364AB6" w:rsidRDefault="00364AB6" w:rsidP="00364AB6">
      <w:pPr>
        <w:spacing w:after="0"/>
        <w:rPr>
          <w:rFonts w:ascii="Times New Roman" w:hAnsi="Times New Roman" w:cs="Times New Roman"/>
          <w:sz w:val="24"/>
          <w:szCs w:val="24"/>
        </w:rPr>
      </w:pPr>
    </w:p>
    <w:p w:rsidR="00F45C27" w:rsidRPr="00364AB6" w:rsidRDefault="00364AB6" w:rsidP="00364AB6">
      <w:pPr>
        <w:spacing w:after="0"/>
        <w:rPr>
          <w:rFonts w:ascii="Times New Roman" w:hAnsi="Times New Roman" w:cs="Times New Roman"/>
          <w:sz w:val="24"/>
          <w:szCs w:val="24"/>
          <w:u w:val="single"/>
        </w:rPr>
      </w:pPr>
      <w:r>
        <w:rPr>
          <w:rFonts w:ascii="Times New Roman" w:hAnsi="Times New Roman" w:cs="Times New Roman"/>
          <w:sz w:val="24"/>
          <w:szCs w:val="24"/>
        </w:rPr>
        <w:t xml:space="preserve">VOTED: </w:t>
      </w:r>
      <w:r w:rsidR="00D651D9">
        <w:rPr>
          <w:rFonts w:ascii="Times New Roman" w:hAnsi="Times New Roman" w:cs="Times New Roman"/>
          <w:sz w:val="24"/>
          <w:szCs w:val="24"/>
        </w:rPr>
        <w:t xml:space="preserve"> The Town Voted YES                 </w:t>
      </w:r>
      <w:r>
        <w:rPr>
          <w:rFonts w:ascii="Times New Roman" w:hAnsi="Times New Roman" w:cs="Times New Roman"/>
          <w:sz w:val="24"/>
          <w:szCs w:val="24"/>
        </w:rPr>
        <w:t>The Moderator declared a 2/3rds Vote</w:t>
      </w:r>
      <w:r w:rsidR="00F45C27" w:rsidRPr="00364AB6">
        <w:rPr>
          <w:rFonts w:ascii="Times New Roman" w:hAnsi="Times New Roman" w:cs="Times New Roman"/>
          <w:sz w:val="24"/>
          <w:szCs w:val="24"/>
          <w:u w:val="single"/>
        </w:rPr>
        <w:br w:type="page"/>
      </w:r>
    </w:p>
    <w:p w:rsidR="00527130" w:rsidRPr="00170ED3" w:rsidRDefault="00527130" w:rsidP="00527130">
      <w:pPr>
        <w:spacing w:after="0"/>
        <w:rPr>
          <w:rFonts w:ascii="Times New Roman" w:hAnsi="Times New Roman" w:cs="Times New Roman"/>
          <w:sz w:val="24"/>
          <w:szCs w:val="24"/>
        </w:rPr>
      </w:pPr>
      <w:r w:rsidRPr="00B57DF6">
        <w:rPr>
          <w:rFonts w:ascii="Times New Roman" w:hAnsi="Times New Roman" w:cs="Times New Roman"/>
          <w:b/>
          <w:sz w:val="24"/>
          <w:szCs w:val="24"/>
          <w:u w:val="single"/>
        </w:rPr>
        <w:lastRenderedPageBreak/>
        <w:t>Article</w:t>
      </w:r>
      <w:r w:rsidR="00525A32">
        <w:rPr>
          <w:rFonts w:ascii="Times New Roman" w:hAnsi="Times New Roman" w:cs="Times New Roman"/>
          <w:b/>
          <w:sz w:val="24"/>
          <w:szCs w:val="24"/>
          <w:u w:val="single"/>
        </w:rPr>
        <w:t xml:space="preserve"> 1</w:t>
      </w:r>
      <w:r w:rsidR="005D4DC1">
        <w:rPr>
          <w:rFonts w:ascii="Times New Roman" w:hAnsi="Times New Roman" w:cs="Times New Roman"/>
          <w:b/>
          <w:sz w:val="24"/>
          <w:szCs w:val="24"/>
          <w:u w:val="single"/>
        </w:rPr>
        <w:t>3</w:t>
      </w:r>
      <w:r w:rsidRPr="00B57DF6">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Light Department </w:t>
      </w:r>
      <w:r w:rsidRPr="009D55B3">
        <w:rPr>
          <w:rFonts w:ascii="Times New Roman" w:hAnsi="Times New Roman" w:cs="Times New Roman"/>
          <w:b/>
          <w:sz w:val="24"/>
          <w:szCs w:val="24"/>
          <w:u w:val="single"/>
        </w:rPr>
        <w:t>Water</w:t>
      </w:r>
      <w:r w:rsidRPr="00F45C27">
        <w:rPr>
          <w:rFonts w:ascii="Times New Roman" w:hAnsi="Times New Roman" w:cs="Times New Roman"/>
          <w:b/>
          <w:sz w:val="24"/>
          <w:szCs w:val="24"/>
          <w:u w:val="single"/>
        </w:rPr>
        <w:t xml:space="preserve"> Department Merger</w:t>
      </w:r>
      <w:r w:rsidR="002A6613">
        <w:rPr>
          <w:rFonts w:ascii="Times New Roman" w:hAnsi="Times New Roman" w:cs="Times New Roman"/>
          <w:b/>
          <w:sz w:val="24"/>
          <w:szCs w:val="24"/>
        </w:rPr>
        <w:t xml:space="preserve"> </w:t>
      </w:r>
      <w:r w:rsidRPr="00B57DF6">
        <w:rPr>
          <w:rFonts w:ascii="Times New Roman" w:hAnsi="Times New Roman" w:cs="Times New Roman"/>
          <w:b/>
          <w:i/>
        </w:rPr>
        <w:t>(ATM19-</w:t>
      </w:r>
      <w:r w:rsidR="00A3545E">
        <w:rPr>
          <w:rFonts w:ascii="Times New Roman" w:hAnsi="Times New Roman" w:cs="Times New Roman"/>
          <w:b/>
          <w:i/>
        </w:rPr>
        <w:t>15</w:t>
      </w:r>
      <w:r w:rsidRPr="00B57DF6">
        <w:rPr>
          <w:rFonts w:ascii="Times New Roman" w:hAnsi="Times New Roman" w:cs="Times New Roman"/>
          <w:b/>
          <w:i/>
        </w:rPr>
        <w:t>)</w:t>
      </w:r>
      <w:r>
        <w:rPr>
          <w:rFonts w:ascii="Times New Roman" w:hAnsi="Times New Roman" w:cs="Times New Roman"/>
          <w:b/>
          <w:i/>
        </w:rPr>
        <w:t xml:space="preserve"> (Light/Water Commissioners)</w:t>
      </w:r>
    </w:p>
    <w:p w:rsidR="00527130" w:rsidRPr="00527130" w:rsidRDefault="00527130" w:rsidP="00527130">
      <w:pPr>
        <w:rPr>
          <w:rFonts w:ascii="Times New Roman" w:hAnsi="Times New Roman"/>
          <w:sz w:val="24"/>
          <w:szCs w:val="24"/>
        </w:rPr>
      </w:pPr>
      <w:r w:rsidRPr="00527130">
        <w:rPr>
          <w:rFonts w:ascii="Times New Roman" w:hAnsi="Times New Roman"/>
          <w:sz w:val="24"/>
          <w:szCs w:val="24"/>
        </w:rPr>
        <w:t>To see if the Town will vote to authorize the Board of Selectmen to petition the General Court for a special act in the form set forth below, establishing a consolidated Municipal Light and Water Department for the Town; provided, however, that the General Court may make clerical or editorial changes of form only to the bill, unless the Board of Selectmen approve amendments to the bill before enactment by the General Court; and, provided further that the Board of Selectmen is hereby authorized to approve amendments which shall be within the scope of the general public objectives of this petition:</w:t>
      </w: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27130">
        <w:rPr>
          <w:rFonts w:ascii="Times New Roman" w:eastAsia="Times New Roman" w:hAnsi="Times New Roman" w:cs="Times New Roman"/>
          <w:sz w:val="24"/>
          <w:szCs w:val="24"/>
        </w:rPr>
        <w:t xml:space="preserve">AN ACT ESTABLISHING THE GEORGETOWN MUNICIPAL LIGHT AND WATER DEPARTMENT. </w:t>
      </w:r>
    </w:p>
    <w:p w:rsidR="00527130" w:rsidRPr="00527130" w:rsidRDefault="00527130" w:rsidP="00527130">
      <w:pPr>
        <w:spacing w:before="300" w:after="300" w:line="240" w:lineRule="auto"/>
        <w:rPr>
          <w:rFonts w:ascii="Times New Roman" w:eastAsia="Times New Roman" w:hAnsi="Times New Roman" w:cs="Times New Roman"/>
          <w:i/>
          <w:iCs/>
          <w:sz w:val="24"/>
          <w:szCs w:val="24"/>
          <w:lang w:val="en"/>
        </w:rPr>
      </w:pPr>
      <w:r w:rsidRPr="00527130">
        <w:rPr>
          <w:rFonts w:ascii="Times New Roman" w:eastAsia="Times New Roman" w:hAnsi="Times New Roman" w:cs="Times New Roman"/>
          <w:i/>
          <w:iCs/>
          <w:sz w:val="24"/>
          <w:szCs w:val="24"/>
          <w:lang w:val="en"/>
        </w:rPr>
        <w:t>Be it enacted by the Senate and House of Representatives in General Court assembled, and by the authority of the same as follows:</w:t>
      </w: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27130">
        <w:rPr>
          <w:rFonts w:ascii="Times New Roman" w:eastAsia="Times New Roman" w:hAnsi="Times New Roman" w:cs="Times New Roman"/>
          <w:sz w:val="24"/>
          <w:szCs w:val="24"/>
        </w:rPr>
        <w:t xml:space="preserve">SECTION 1. Notwithstanding the provisions of any general or special law to the contrary, there is hereby established in the town of Georgetown, a consolidated light department and water department, both under the jurisdiction of the Georgetown municipal light department, managed by the municipal light department manager appointed by the municipal light board in accordance with the provisions of section 56 of chapter 164 of the General Laws.  </w:t>
      </w: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27130">
        <w:rPr>
          <w:rFonts w:ascii="Times New Roman" w:eastAsia="Times New Roman" w:hAnsi="Times New Roman" w:cs="Times New Roman"/>
          <w:sz w:val="24"/>
          <w:szCs w:val="24"/>
        </w:rPr>
        <w:t>SECTION 2.  Upon the effective date of this act, the Georgetown municipal light department shall be known as the “Georgetown municipal light and water department,” and shall continue to have all powers of a municipal light department under chapter 164 of the General Laws.  The water department shall continue to have all powers and duties vested by chapter 41 of the General Laws, as well as any special law and by-law in the water department of said town, and its finances and accounts shall be managed as an enterprise fund separately from those of the light department, but it shall be subject to the oversight of the board as established in Section 3 hereof.  The manager of the Georgetown municipal light and water department shall exercise and perform such of the powers, rights and duties transferred under section 1 of this act and those contained in </w:t>
      </w:r>
      <w:hyperlink r:id="rId8" w:tgtFrame="_blank" w:history="1">
        <w:r w:rsidRPr="00F45C27">
          <w:rPr>
            <w:rFonts w:ascii="Times New Roman" w:eastAsia="Times New Roman" w:hAnsi="Times New Roman" w:cs="Times New Roman"/>
            <w:sz w:val="24"/>
            <w:szCs w:val="24"/>
            <w:u w:val="single"/>
          </w:rPr>
          <w:t>chapter 164</w:t>
        </w:r>
      </w:hyperlink>
      <w:r w:rsidRPr="00527130">
        <w:rPr>
          <w:rFonts w:ascii="Times New Roman" w:eastAsia="Times New Roman" w:hAnsi="Times New Roman" w:cs="Times New Roman"/>
          <w:sz w:val="24"/>
          <w:szCs w:val="24"/>
        </w:rPr>
        <w:t> of the General Laws and otherwise as may from time to time be designated. </w:t>
      </w: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27130">
        <w:rPr>
          <w:rFonts w:ascii="Times New Roman" w:eastAsia="Times New Roman" w:hAnsi="Times New Roman" w:cs="Times New Roman"/>
          <w:sz w:val="24"/>
          <w:szCs w:val="24"/>
        </w:rPr>
        <w:lastRenderedPageBreak/>
        <w:t xml:space="preserve">SECTION 3.  Upon the effective date of this act, the water department under the jurisdiction of the board of selectmen shall be abolished, and the consolidated Georgetown municipal light and water department shall be governed a new five member board which shall henceforth be known as the “Georgetown municipal light and water department board” and shall fulfill the duties of the previous light board and water board.  The office of board of water commissioners shall be abolished and the terms of such water commissioners then in office shall terminate.  The duties and authority of the water commission, pursuant to the General Laws, town bylaws and regulations and any special acts then in force, shall henceforth be held by the Georgetown municipal light and water board. </w:t>
      </w: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27130">
        <w:rPr>
          <w:rFonts w:ascii="Times New Roman" w:eastAsia="Times New Roman" w:hAnsi="Times New Roman" w:cs="Times New Roman"/>
          <w:sz w:val="24"/>
          <w:szCs w:val="24"/>
        </w:rPr>
        <w:t xml:space="preserve">SECTION 4.  The Georgetown municipal light and water board as first constituted following the effective date of this act shall consist of five members and shall be comprised as follows: all of the then-elected and serving members of the former three-member municipal light board and two then-elected and serving members of the water board to be selected from the former three-member water board by the board of selectmen acting on recommendation from the water board. Members of the newly constituted five-person Georgetown municipal light and water board shall serve out the terms to which they were originally elected. Thereafter, Chapter 713 of the acts of 1989 shall be rescinded, and the town shall elect the Georgetown municipal light and water which shall consist of five citizens of the town, each for a term of three years.  </w:t>
      </w: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27130">
        <w:rPr>
          <w:rFonts w:ascii="Times New Roman" w:eastAsia="Times New Roman" w:hAnsi="Times New Roman" w:cs="Times New Roman"/>
          <w:sz w:val="24"/>
          <w:szCs w:val="24"/>
        </w:rPr>
        <w:t xml:space="preserve">SECTION 5. The Georgetown municipal light and water board shall assume the care, custody, and control of all property, personal or real, which as of that date resides in the care, custody, and control of the aforesaid board of light department and water commissions. All orders, rules, regulations and by-laws duly promulgated by the town or the aforesaid light department and water commissions shall remain in full force and effect, to the extent consistent with this act, until superseded, revised or rescinded by the Georgetown municipal light and water board and/or town as applicable. All contracts, including collective bargaining agreements, leases, and agreements, including interdepartmental agreements, pertaining to the plant and operations of the light and water departments shall continue in full force and effect until their expiration dates. All benefits and obligations thereunder, and all other rights and benefits pertaining to the plant and operations of the light and water departments, including, without limiting the generality of the foregoing, all rights, benefits and obligations not inconsistent with the provisions of this act, which pertain to the plant and operations and which are vested in </w:t>
      </w:r>
      <w:r w:rsidRPr="00527130">
        <w:rPr>
          <w:rFonts w:ascii="Times New Roman" w:eastAsia="Times New Roman" w:hAnsi="Times New Roman" w:cs="Times New Roman"/>
          <w:sz w:val="24"/>
          <w:szCs w:val="24"/>
        </w:rPr>
        <w:lastRenderedPageBreak/>
        <w:t>the aforesaid board of light department and water commissions by general or special law, shall be transferred to, assumed by and imposed upon the Georgetown municipal light and water board by operation of law.</w:t>
      </w: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27130">
        <w:rPr>
          <w:rFonts w:ascii="Times New Roman" w:eastAsia="Times New Roman" w:hAnsi="Times New Roman" w:cs="Times New Roman"/>
          <w:sz w:val="24"/>
          <w:szCs w:val="24"/>
        </w:rPr>
        <w:t xml:space="preserve">SECTION 6. On the effective date of this act, employees in the existing Georgetown municipal light and water departments shall be transferred to the new Georgetown light and water department and become employees under control of the Georgetown light and water department, managed by the Georgetown light and water department manager pursuant to the provisions of Section 56 of Chapter 164 of the General Laws, subject to direction and control of the Georgetown municipal light and water board. Nothing in this act shall be construed as a limitation on the powers of the Georgetown light and water department to manage its employees and thereafter create, amend or abolish job positions in said department. </w:t>
      </w: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27130">
        <w:rPr>
          <w:rFonts w:ascii="Times New Roman" w:eastAsia="Times New Roman" w:hAnsi="Times New Roman" w:cs="Times New Roman"/>
          <w:sz w:val="24"/>
          <w:szCs w:val="24"/>
        </w:rPr>
        <w:t>SECTION 7. The provisions of this act are severable, and if any provisions hereof shall be held invalid in any circumstances, such invalidity shall not affect any other provisions or circumstances. This act shall be construed in all respects so as to meet all constitutional requirements. In carrying out the purposes and provisions of this act, all steps shall be taken which are necessary to meet constitutional requirements, whether or not required by statute.</w:t>
      </w:r>
    </w:p>
    <w:p w:rsidR="00527130" w:rsidRP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27130" w:rsidRDefault="00527130"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27130">
        <w:rPr>
          <w:rFonts w:ascii="Times New Roman" w:eastAsia="Times New Roman" w:hAnsi="Times New Roman" w:cs="Times New Roman"/>
          <w:sz w:val="24"/>
          <w:szCs w:val="24"/>
        </w:rPr>
        <w:t>SECTION 8.  This act shall take effect upon its passage.</w:t>
      </w:r>
    </w:p>
    <w:p w:rsidR="00364AB6" w:rsidRDefault="00364AB6"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64AB6" w:rsidRPr="00527130" w:rsidRDefault="00364AB6" w:rsidP="0052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 Commissioner Peter D. Dion made a motion which was seconded to </w:t>
      </w:r>
    </w:p>
    <w:p w:rsidR="00C21B54" w:rsidRDefault="00C21B54" w:rsidP="00C21B54">
      <w:pPr>
        <w:jc w:val="both"/>
        <w:rPr>
          <w:rFonts w:ascii="Times New Roman" w:eastAsia="Times New Roman" w:hAnsi="Times New Roman" w:cs="Times New Roman"/>
          <w:sz w:val="24"/>
          <w:szCs w:val="24"/>
        </w:rPr>
      </w:pPr>
      <w:r w:rsidRPr="00364AB6">
        <w:rPr>
          <w:rFonts w:ascii="Times New Roman" w:eastAsia="Times New Roman" w:hAnsi="Times New Roman" w:cs="Times New Roman"/>
          <w:sz w:val="24"/>
          <w:szCs w:val="24"/>
        </w:rPr>
        <w:t>approve Article 1</w:t>
      </w:r>
      <w:r w:rsidR="00DC608B" w:rsidRPr="00364AB6">
        <w:rPr>
          <w:rFonts w:ascii="Times New Roman" w:eastAsia="Times New Roman" w:hAnsi="Times New Roman" w:cs="Times New Roman"/>
          <w:sz w:val="24"/>
          <w:szCs w:val="24"/>
        </w:rPr>
        <w:t>3</w:t>
      </w:r>
      <w:r w:rsidRPr="00364AB6">
        <w:rPr>
          <w:rFonts w:ascii="Times New Roman" w:eastAsia="Times New Roman" w:hAnsi="Times New Roman" w:cs="Times New Roman"/>
          <w:sz w:val="24"/>
          <w:szCs w:val="24"/>
        </w:rPr>
        <w:t xml:space="preserve"> as printed in the warrant.</w:t>
      </w:r>
    </w:p>
    <w:p w:rsidR="00364AB6" w:rsidRDefault="00364AB6" w:rsidP="00C21B54">
      <w:pPr>
        <w:jc w:val="both"/>
        <w:rPr>
          <w:rFonts w:ascii="Times New Roman" w:eastAsia="Times New Roman" w:hAnsi="Times New Roman" w:cs="Times New Roman"/>
          <w:sz w:val="24"/>
          <w:szCs w:val="24"/>
        </w:rPr>
      </w:pPr>
    </w:p>
    <w:p w:rsidR="00364AB6" w:rsidRPr="00364AB6" w:rsidRDefault="00364AB6" w:rsidP="00C21B54">
      <w:pPr>
        <w:jc w:val="both"/>
        <w:rPr>
          <w:rFonts w:ascii="Times New Roman" w:hAnsi="Times New Roman" w:cs="Times New Roman"/>
          <w:sz w:val="24"/>
          <w:szCs w:val="24"/>
        </w:rPr>
      </w:pPr>
      <w:r>
        <w:rPr>
          <w:rFonts w:ascii="Times New Roman" w:eastAsia="Times New Roman" w:hAnsi="Times New Roman" w:cs="Times New Roman"/>
          <w:sz w:val="24"/>
          <w:szCs w:val="24"/>
        </w:rPr>
        <w:t>VOTED: The Town Voted                       YES 64            NO 95</w:t>
      </w:r>
    </w:p>
    <w:p w:rsidR="00F45C27" w:rsidRDefault="00F45C27">
      <w:pPr>
        <w:rPr>
          <w:rFonts w:ascii="Times New Roman" w:eastAsia="Times New Roman" w:hAnsi="Times New Roman" w:cs="Times New Roman"/>
          <w:b/>
          <w:sz w:val="24"/>
          <w:szCs w:val="20"/>
          <w:u w:val="single"/>
        </w:rPr>
      </w:pPr>
    </w:p>
    <w:p w:rsidR="004B3E7D" w:rsidRPr="004B3E7D" w:rsidRDefault="004B3E7D" w:rsidP="004B3E7D">
      <w:pPr>
        <w:spacing w:after="0" w:line="240" w:lineRule="auto"/>
        <w:outlineLvl w:val="0"/>
        <w:rPr>
          <w:rFonts w:ascii="Times New Roman" w:eastAsia="Times New Roman" w:hAnsi="Times New Roman" w:cs="Times New Roman"/>
        </w:rPr>
      </w:pPr>
      <w:r w:rsidRPr="004B3E7D">
        <w:rPr>
          <w:rFonts w:ascii="Times New Roman" w:eastAsia="Times New Roman" w:hAnsi="Times New Roman" w:cs="Times New Roman"/>
          <w:b/>
          <w:sz w:val="24"/>
          <w:szCs w:val="20"/>
          <w:u w:val="single"/>
        </w:rPr>
        <w:t xml:space="preserve">Article </w:t>
      </w:r>
      <w:r w:rsidR="00525A32">
        <w:rPr>
          <w:rFonts w:ascii="Times New Roman" w:eastAsia="Times New Roman" w:hAnsi="Times New Roman" w:cs="Times New Roman"/>
          <w:b/>
          <w:sz w:val="24"/>
          <w:szCs w:val="20"/>
          <w:u w:val="single"/>
        </w:rPr>
        <w:t>1</w:t>
      </w:r>
      <w:r w:rsidR="005D4DC1">
        <w:rPr>
          <w:rFonts w:ascii="Times New Roman" w:eastAsia="Times New Roman" w:hAnsi="Times New Roman" w:cs="Times New Roman"/>
          <w:b/>
          <w:sz w:val="24"/>
          <w:szCs w:val="20"/>
          <w:u w:val="single"/>
        </w:rPr>
        <w:t>4</w:t>
      </w:r>
      <w:r w:rsidRPr="004B3E7D">
        <w:rPr>
          <w:rFonts w:ascii="Times New Roman" w:eastAsia="Times New Roman" w:hAnsi="Times New Roman" w:cs="Times New Roman"/>
          <w:b/>
          <w:sz w:val="24"/>
          <w:szCs w:val="20"/>
          <w:u w:val="single"/>
        </w:rPr>
        <w:t>: Community Preservation Committee</w:t>
      </w:r>
      <w:r w:rsidRPr="004B3E7D">
        <w:rPr>
          <w:rFonts w:ascii="Times New Roman" w:eastAsia="Times New Roman" w:hAnsi="Times New Roman" w:cs="Times New Roman"/>
          <w:b/>
          <w:sz w:val="24"/>
          <w:szCs w:val="24"/>
        </w:rPr>
        <w:t xml:space="preserve"> </w:t>
      </w:r>
      <w:r>
        <w:rPr>
          <w:rFonts w:ascii="Times New Roman" w:eastAsia="Times New Roman" w:hAnsi="Times New Roman" w:cs="Times New Roman"/>
          <w:b/>
          <w:i/>
        </w:rPr>
        <w:t>(ATM19-</w:t>
      </w:r>
      <w:r w:rsidR="00A3545E">
        <w:rPr>
          <w:rFonts w:ascii="Times New Roman" w:eastAsia="Times New Roman" w:hAnsi="Times New Roman" w:cs="Times New Roman"/>
          <w:b/>
          <w:i/>
        </w:rPr>
        <w:t>16</w:t>
      </w:r>
      <w:r w:rsidRPr="004B3E7D">
        <w:rPr>
          <w:rFonts w:ascii="Times New Roman" w:eastAsia="Times New Roman" w:hAnsi="Times New Roman" w:cs="Times New Roman"/>
          <w:b/>
          <w:i/>
        </w:rPr>
        <w:t xml:space="preserve">) </w:t>
      </w:r>
      <w:r w:rsidRPr="004B3E7D">
        <w:rPr>
          <w:rFonts w:ascii="Times New Roman" w:eastAsia="Times New Roman" w:hAnsi="Times New Roman" w:cs="Times New Roman"/>
        </w:rPr>
        <w:t>(Submitted by CPC)</w:t>
      </w:r>
    </w:p>
    <w:p w:rsidR="003F4C6F" w:rsidRDefault="003F4C6F" w:rsidP="00F403EB">
      <w:pPr>
        <w:pStyle w:val="BodyText"/>
        <w:rPr>
          <w:b/>
          <w:szCs w:val="24"/>
          <w:u w:val="single"/>
        </w:rPr>
      </w:pPr>
    </w:p>
    <w:p w:rsidR="009D21B2" w:rsidRPr="00525A32" w:rsidRDefault="009D21B2" w:rsidP="009D21B2">
      <w:pPr>
        <w:pStyle w:val="Heading1"/>
        <w:spacing w:before="88"/>
        <w:rPr>
          <w:rFonts w:ascii="Times New Roman" w:hAnsi="Times New Roman" w:cs="Times New Roman"/>
          <w:sz w:val="24"/>
          <w:szCs w:val="24"/>
        </w:rPr>
      </w:pPr>
      <w:r w:rsidRPr="00525A32">
        <w:rPr>
          <w:rFonts w:ascii="Times New Roman" w:hAnsi="Times New Roman" w:cs="Times New Roman"/>
          <w:sz w:val="24"/>
          <w:szCs w:val="24"/>
          <w:u w:val="single"/>
        </w:rPr>
        <w:lastRenderedPageBreak/>
        <w:t>A: Community Preservation General Budget</w:t>
      </w:r>
    </w:p>
    <w:p w:rsidR="009D21B2" w:rsidRPr="00525A32" w:rsidRDefault="009D21B2" w:rsidP="00525A32">
      <w:pPr>
        <w:pStyle w:val="BodyText"/>
        <w:ind w:right="107"/>
        <w:jc w:val="both"/>
      </w:pPr>
      <w:r w:rsidRPr="00525A32">
        <w:t xml:space="preserve">To see if the Town will vote to hear and act on the report of the Community Preservation Committee on the Fiscal Year 2020 Community Preservation budget and to appropriate, pursuant to G.L. </w:t>
      </w:r>
      <w:r w:rsidR="007262FB">
        <w:t>c</w:t>
      </w:r>
      <w:r w:rsidRPr="00525A32">
        <w:t>. 44B</w:t>
      </w:r>
      <w:r w:rsidR="007262FB">
        <w:t>,</w:t>
      </w:r>
      <w:r w:rsidRPr="00525A32">
        <w:t xml:space="preserve"> §6, from the Community Preservation Fund a sum of money to meet the administrative expenses and all other necessary and proper expenses of the Community Preservation Committee for Fiscal Year 2020; and further, pursuant to G.L. </w:t>
      </w:r>
      <w:r w:rsidR="007262FB">
        <w:t>c</w:t>
      </w:r>
      <w:r w:rsidRPr="00525A32">
        <w:t>. 44B</w:t>
      </w:r>
      <w:r w:rsidR="007262FB">
        <w:t>,</w:t>
      </w:r>
      <w:r w:rsidRPr="00525A32">
        <w:t xml:space="preserve"> §6, to reserve for future appropriation from Community Preservation Fund estimated annual revenues the following amounts as recommended by the Community Preservation Committee: a sum of money for open space</w:t>
      </w:r>
      <w:r w:rsidR="007262FB">
        <w:t>, including land for recreational use</w:t>
      </w:r>
      <w:r w:rsidRPr="00525A32">
        <w:t>; a sum of money for historic resources; and a sum of money for community housing; as well as sum of money to be placed in the 2020 Budgeted Reserve for general Community Preservation Act projects or purposes recommended by the Community Preservation Committee, as follows:</w:t>
      </w:r>
    </w:p>
    <w:p w:rsidR="009D21B2" w:rsidRPr="00525A32" w:rsidRDefault="009D21B2" w:rsidP="009D21B2">
      <w:pPr>
        <w:pStyle w:val="Heading1"/>
        <w:rPr>
          <w:rFonts w:ascii="Times New Roman" w:hAnsi="Times New Roman" w:cs="Times New Roman"/>
          <w:sz w:val="24"/>
          <w:szCs w:val="24"/>
        </w:rPr>
      </w:pPr>
      <w:r w:rsidRPr="00525A32">
        <w:rPr>
          <w:rFonts w:ascii="Times New Roman" w:hAnsi="Times New Roman" w:cs="Times New Roman"/>
          <w:sz w:val="24"/>
          <w:szCs w:val="24"/>
          <w:u w:val="single"/>
        </w:rPr>
        <w:t>Reservations:</w:t>
      </w:r>
    </w:p>
    <w:p w:rsidR="009D21B2" w:rsidRPr="00525A32" w:rsidRDefault="009D21B2" w:rsidP="00525A32">
      <w:pPr>
        <w:pStyle w:val="BodyText"/>
        <w:ind w:right="116"/>
        <w:jc w:val="both"/>
      </w:pPr>
      <w:r w:rsidRPr="00525A32">
        <w:t>$76,000 (&gt;10% of the estimated FY revenues) for open space</w:t>
      </w:r>
      <w:r w:rsidR="007262FB">
        <w:t>, including land for recreational use</w:t>
      </w:r>
      <w:r w:rsidRPr="00525A32">
        <w:t>; and</w:t>
      </w:r>
    </w:p>
    <w:p w:rsidR="009D21B2" w:rsidRPr="00525A32" w:rsidRDefault="009D21B2" w:rsidP="009D21B2">
      <w:pPr>
        <w:pStyle w:val="BodyText"/>
      </w:pPr>
    </w:p>
    <w:p w:rsidR="009D21B2" w:rsidRPr="00525A32" w:rsidRDefault="009D21B2" w:rsidP="00525A32">
      <w:pPr>
        <w:pStyle w:val="BodyText"/>
        <w:ind w:right="116"/>
        <w:jc w:val="both"/>
      </w:pPr>
      <w:r w:rsidRPr="00525A32">
        <w:t>$76,000 (&gt;10% of the estimated FY revenues) for historic resources; and</w:t>
      </w:r>
    </w:p>
    <w:p w:rsidR="009D21B2" w:rsidRPr="00525A32" w:rsidRDefault="009D21B2" w:rsidP="009D21B2">
      <w:pPr>
        <w:pStyle w:val="BodyText"/>
      </w:pPr>
    </w:p>
    <w:p w:rsidR="009D21B2" w:rsidRPr="00525A32" w:rsidRDefault="009D21B2" w:rsidP="00525A32">
      <w:pPr>
        <w:pStyle w:val="BodyText"/>
        <w:ind w:right="114"/>
        <w:jc w:val="both"/>
      </w:pPr>
      <w:r w:rsidRPr="00525A32">
        <w:t>$76,000 (&gt;10% of the estimated FY revenues) for community housing.</w:t>
      </w:r>
    </w:p>
    <w:p w:rsidR="009D21B2" w:rsidRPr="00525A32" w:rsidRDefault="009D21B2" w:rsidP="009D21B2">
      <w:pPr>
        <w:pStyle w:val="Heading1"/>
        <w:rPr>
          <w:rFonts w:ascii="Times New Roman" w:hAnsi="Times New Roman" w:cs="Times New Roman"/>
          <w:sz w:val="24"/>
          <w:szCs w:val="24"/>
        </w:rPr>
      </w:pPr>
      <w:r w:rsidRPr="00525A32">
        <w:rPr>
          <w:rFonts w:ascii="Times New Roman" w:hAnsi="Times New Roman" w:cs="Times New Roman"/>
          <w:sz w:val="24"/>
          <w:szCs w:val="24"/>
          <w:u w:val="single"/>
        </w:rPr>
        <w:t>Appropriations:</w:t>
      </w:r>
    </w:p>
    <w:p w:rsidR="009D21B2" w:rsidRPr="00525A32" w:rsidRDefault="009D21B2" w:rsidP="00525A32">
      <w:pPr>
        <w:pStyle w:val="BodyText"/>
        <w:ind w:right="118"/>
        <w:jc w:val="both"/>
      </w:pPr>
      <w:r w:rsidRPr="00525A32">
        <w:t>$21,000 (less than 5% of the estimated FY revenues) to meet the administrative expenses and all other necessary and proper expenses of the Community Preservation Committee for the Fiscal Year;</w:t>
      </w:r>
    </w:p>
    <w:p w:rsidR="009D21B2" w:rsidRPr="00525A32" w:rsidRDefault="009D21B2" w:rsidP="009D21B2">
      <w:pPr>
        <w:pStyle w:val="BodyText"/>
      </w:pPr>
    </w:p>
    <w:p w:rsidR="009D21B2" w:rsidRDefault="009D21B2" w:rsidP="00525A32">
      <w:pPr>
        <w:pStyle w:val="BodyText"/>
        <w:ind w:right="98"/>
        <w:jc w:val="both"/>
      </w:pPr>
      <w:r w:rsidRPr="00525A32">
        <w:t>$64,211.71 (Sixty</w:t>
      </w:r>
      <w:r w:rsidR="00166ADB" w:rsidRPr="00525A32">
        <w:t xml:space="preserve"> </w:t>
      </w:r>
      <w:r w:rsidRPr="00525A32">
        <w:t xml:space="preserve">Four Thousand Two Hundred Eleven Dollars and Seventy One Cents) from the Open Space / Recreational Land Reserve for the Debt Service, principal and interest payments and any and all costs associated with </w:t>
      </w:r>
      <w:r w:rsidR="007262FB">
        <w:t>the borrowings approved</w:t>
      </w:r>
      <w:r w:rsidRPr="00525A32">
        <w:t xml:space="preserve"> at the </w:t>
      </w:r>
      <w:r w:rsidR="007262FB">
        <w:t xml:space="preserve">2013 </w:t>
      </w:r>
      <w:r w:rsidRPr="00525A32">
        <w:t>Annual Town Meeting (Articles 27(H) ATM 5-6-13 and 27(I) ATM</w:t>
      </w:r>
      <w:r w:rsidRPr="00525A32">
        <w:rPr>
          <w:spacing w:val="-10"/>
        </w:rPr>
        <w:t xml:space="preserve"> </w:t>
      </w:r>
      <w:r w:rsidRPr="00525A32">
        <w:t>5-6-13);</w:t>
      </w:r>
    </w:p>
    <w:p w:rsidR="001840BD" w:rsidRDefault="001840BD" w:rsidP="001840BD">
      <w:pPr>
        <w:pStyle w:val="BodyText"/>
      </w:pPr>
    </w:p>
    <w:p w:rsidR="001840BD" w:rsidRPr="00525A32" w:rsidRDefault="001840BD" w:rsidP="001840BD">
      <w:pPr>
        <w:pStyle w:val="BodyText"/>
      </w:pPr>
      <w:r w:rsidRPr="00525A32">
        <w:t>or take any other action in relation thereto.</w:t>
      </w:r>
    </w:p>
    <w:p w:rsidR="00AA11B3" w:rsidRDefault="00AA11B3">
      <w:pPr>
        <w:rPr>
          <w:b/>
          <w:sz w:val="28"/>
          <w:szCs w:val="28"/>
        </w:rPr>
      </w:pPr>
    </w:p>
    <w:p w:rsidR="00C21B54" w:rsidRPr="002F59E5" w:rsidRDefault="002F59E5" w:rsidP="002F59E5">
      <w:pPr>
        <w:rPr>
          <w:rFonts w:ascii="Times New Roman" w:hAnsi="Times New Roman" w:cs="Times New Roman"/>
          <w:sz w:val="24"/>
          <w:szCs w:val="24"/>
        </w:rPr>
      </w:pPr>
      <w:r w:rsidRPr="002F59E5">
        <w:rPr>
          <w:rFonts w:ascii="Times New Roman" w:hAnsi="Times New Roman" w:cs="Times New Roman"/>
          <w:sz w:val="24"/>
          <w:szCs w:val="24"/>
        </w:rPr>
        <w:lastRenderedPageBreak/>
        <w:t>Community Preservation Committee Chairman Harry D. LaCortiglia made a motion which was seconded to</w:t>
      </w:r>
      <w:r>
        <w:rPr>
          <w:rFonts w:ascii="Times New Roman" w:hAnsi="Times New Roman" w:cs="Times New Roman"/>
          <w:sz w:val="24"/>
          <w:szCs w:val="24"/>
        </w:rPr>
        <w:t xml:space="preserve"> </w:t>
      </w:r>
      <w:r w:rsidR="00C21B54" w:rsidRPr="002F59E5">
        <w:rPr>
          <w:rFonts w:ascii="Times New Roman" w:hAnsi="Times New Roman" w:cs="Times New Roman"/>
          <w:sz w:val="24"/>
          <w:szCs w:val="24"/>
        </w:rPr>
        <w:t xml:space="preserve">appropriate from the Community Preservation Fund FY2020 estimated annual revenues the sum of $21,000 to meet the administrative expenses and all other necessary and proper expenses of the Community Preservation Committee for the Fiscal Year; </w:t>
      </w:r>
    </w:p>
    <w:p w:rsidR="00C21B54" w:rsidRPr="002F59E5" w:rsidRDefault="00C21B54" w:rsidP="00C21B54">
      <w:pPr>
        <w:spacing w:line="360" w:lineRule="auto"/>
        <w:jc w:val="both"/>
        <w:rPr>
          <w:rFonts w:ascii="Times New Roman" w:hAnsi="Times New Roman" w:cs="Times New Roman"/>
          <w:sz w:val="24"/>
          <w:szCs w:val="24"/>
        </w:rPr>
      </w:pPr>
      <w:r w:rsidRPr="002F59E5">
        <w:rPr>
          <w:rFonts w:ascii="Times New Roman" w:hAnsi="Times New Roman" w:cs="Times New Roman"/>
          <w:sz w:val="24"/>
          <w:szCs w:val="24"/>
        </w:rPr>
        <w:t xml:space="preserve">and further to reserve for future appropriation from FY2020 estimated annual revenues the following amounts as recommended by the Community Preservation Committee: </w:t>
      </w:r>
    </w:p>
    <w:p w:rsidR="00C21B54" w:rsidRPr="002F59E5" w:rsidRDefault="00C21B54" w:rsidP="00C21B54">
      <w:pPr>
        <w:spacing w:line="360" w:lineRule="auto"/>
        <w:jc w:val="both"/>
        <w:rPr>
          <w:rFonts w:ascii="Times New Roman" w:hAnsi="Times New Roman" w:cs="Times New Roman"/>
          <w:sz w:val="24"/>
          <w:szCs w:val="24"/>
        </w:rPr>
      </w:pPr>
      <w:r w:rsidRPr="002F59E5">
        <w:rPr>
          <w:rFonts w:ascii="Times New Roman" w:hAnsi="Times New Roman" w:cs="Times New Roman"/>
          <w:sz w:val="24"/>
          <w:szCs w:val="24"/>
        </w:rPr>
        <w:t xml:space="preserve">$76,000 for open space including land for recreational use; </w:t>
      </w:r>
    </w:p>
    <w:p w:rsidR="00C21B54" w:rsidRPr="002F59E5" w:rsidRDefault="00C21B54" w:rsidP="00C21B54">
      <w:pPr>
        <w:spacing w:line="360" w:lineRule="auto"/>
        <w:jc w:val="both"/>
        <w:rPr>
          <w:rFonts w:ascii="Times New Roman" w:hAnsi="Times New Roman" w:cs="Times New Roman"/>
          <w:sz w:val="24"/>
          <w:szCs w:val="24"/>
        </w:rPr>
      </w:pPr>
      <w:r w:rsidRPr="002F59E5">
        <w:rPr>
          <w:rFonts w:ascii="Times New Roman" w:hAnsi="Times New Roman" w:cs="Times New Roman"/>
          <w:sz w:val="24"/>
          <w:szCs w:val="24"/>
        </w:rPr>
        <w:t>$76,000 for historic resources; and</w:t>
      </w:r>
    </w:p>
    <w:p w:rsidR="00C21B54" w:rsidRPr="002F59E5" w:rsidRDefault="00C21B54" w:rsidP="00C21B54">
      <w:pPr>
        <w:spacing w:line="360" w:lineRule="auto"/>
        <w:jc w:val="both"/>
        <w:rPr>
          <w:rFonts w:ascii="Times New Roman" w:hAnsi="Times New Roman" w:cs="Times New Roman"/>
          <w:sz w:val="24"/>
          <w:szCs w:val="24"/>
        </w:rPr>
      </w:pPr>
      <w:r w:rsidRPr="002F59E5">
        <w:rPr>
          <w:rFonts w:ascii="Times New Roman" w:hAnsi="Times New Roman" w:cs="Times New Roman"/>
          <w:sz w:val="24"/>
          <w:szCs w:val="24"/>
        </w:rPr>
        <w:t>$76,000 for community housing.</w:t>
      </w:r>
    </w:p>
    <w:p w:rsidR="00C21B54" w:rsidRDefault="00C21B54" w:rsidP="00C21B54">
      <w:pPr>
        <w:spacing w:line="360" w:lineRule="auto"/>
        <w:rPr>
          <w:rFonts w:ascii="Times New Roman" w:hAnsi="Times New Roman" w:cs="Times New Roman"/>
          <w:sz w:val="24"/>
          <w:szCs w:val="24"/>
        </w:rPr>
      </w:pPr>
      <w:r w:rsidRPr="002F59E5">
        <w:rPr>
          <w:rFonts w:ascii="Times New Roman" w:hAnsi="Times New Roman" w:cs="Times New Roman"/>
          <w:sz w:val="24"/>
          <w:szCs w:val="24"/>
        </w:rPr>
        <w:t>And to appropriate the sum of $64,211 71 from Open Space/Recreational Land Reserve for the Debt Service, principal and interest payments and any and all costs incidental and related to the Bond notes and instruments incurred by the Community Preservation Fund related to the borrowings previously approved at the 2013 Annual Town Meeting (Articles 27(H) ATM 5-6-13 and 27(I) ATM 5-6-13).</w:t>
      </w:r>
    </w:p>
    <w:p w:rsidR="002F59E5" w:rsidRDefault="002F59E5" w:rsidP="00C21B54">
      <w:pPr>
        <w:spacing w:line="360" w:lineRule="auto"/>
        <w:rPr>
          <w:rFonts w:ascii="Times New Roman" w:hAnsi="Times New Roman" w:cs="Times New Roman"/>
          <w:sz w:val="24"/>
          <w:szCs w:val="24"/>
        </w:rPr>
      </w:pPr>
    </w:p>
    <w:p w:rsidR="002F59E5" w:rsidRPr="002F59E5" w:rsidRDefault="002F59E5" w:rsidP="00C21B54">
      <w:pPr>
        <w:spacing w:line="360" w:lineRule="auto"/>
        <w:rPr>
          <w:rFonts w:ascii="Times New Roman" w:hAnsi="Times New Roman" w:cs="Times New Roman"/>
          <w:sz w:val="24"/>
          <w:szCs w:val="24"/>
        </w:rPr>
      </w:pPr>
      <w:r>
        <w:rPr>
          <w:rFonts w:ascii="Times New Roman" w:hAnsi="Times New Roman" w:cs="Times New Roman"/>
          <w:sz w:val="24"/>
          <w:szCs w:val="24"/>
        </w:rPr>
        <w:t xml:space="preserve">VOTED: The Town Voted YES                                   </w:t>
      </w:r>
      <w:r w:rsidR="00496394">
        <w:rPr>
          <w:rFonts w:ascii="Times New Roman" w:hAnsi="Times New Roman" w:cs="Times New Roman"/>
          <w:sz w:val="24"/>
          <w:szCs w:val="24"/>
        </w:rPr>
        <w:t>MAJORITY VOTE</w:t>
      </w:r>
    </w:p>
    <w:p w:rsidR="00F45C27" w:rsidRPr="002F59E5" w:rsidRDefault="00F45C27" w:rsidP="00C21B54">
      <w:pPr>
        <w:rPr>
          <w:rFonts w:ascii="Times New Roman" w:eastAsia="Times New Roman" w:hAnsi="Times New Roman" w:cs="Times New Roman"/>
          <w:bCs/>
          <w:kern w:val="32"/>
          <w:sz w:val="24"/>
          <w:szCs w:val="24"/>
          <w:u w:val="single"/>
        </w:rPr>
      </w:pPr>
    </w:p>
    <w:p w:rsidR="009D21B2" w:rsidRPr="00525A32" w:rsidRDefault="009D21B2" w:rsidP="009D21B2">
      <w:pPr>
        <w:pStyle w:val="Heading1"/>
        <w:spacing w:before="148"/>
        <w:ind w:right="108"/>
        <w:jc w:val="both"/>
        <w:rPr>
          <w:rFonts w:ascii="Times New Roman" w:hAnsi="Times New Roman" w:cs="Times New Roman"/>
          <w:sz w:val="24"/>
          <w:szCs w:val="24"/>
        </w:rPr>
      </w:pPr>
      <w:r w:rsidRPr="00525A32">
        <w:rPr>
          <w:rFonts w:ascii="Times New Roman" w:hAnsi="Times New Roman" w:cs="Times New Roman"/>
          <w:sz w:val="24"/>
          <w:szCs w:val="24"/>
          <w:u w:val="single"/>
        </w:rPr>
        <w:t>B: Community Preservation Community Housing Category, “Affordable</w:t>
      </w:r>
      <w:r w:rsidRPr="00525A32">
        <w:rPr>
          <w:rFonts w:ascii="Times New Roman" w:hAnsi="Times New Roman" w:cs="Times New Roman"/>
          <w:sz w:val="24"/>
          <w:szCs w:val="24"/>
        </w:rPr>
        <w:t xml:space="preserve"> </w:t>
      </w:r>
      <w:r w:rsidRPr="00525A32">
        <w:rPr>
          <w:rFonts w:ascii="Times New Roman" w:hAnsi="Times New Roman" w:cs="Times New Roman"/>
          <w:sz w:val="24"/>
          <w:szCs w:val="24"/>
          <w:u w:val="single"/>
        </w:rPr>
        <w:t>Housing Trust Grant”</w:t>
      </w:r>
    </w:p>
    <w:p w:rsidR="009D21B2" w:rsidRPr="00525A32" w:rsidRDefault="009D21B2" w:rsidP="00525A32">
      <w:pPr>
        <w:pStyle w:val="BodyText"/>
      </w:pPr>
      <w:r w:rsidRPr="00525A32">
        <w:t>To see if the Town will vote, pursuant to G.L. c. 44B, to appropriate the amount of</w:t>
      </w:r>
    </w:p>
    <w:p w:rsidR="009D21B2" w:rsidRPr="00525A32" w:rsidRDefault="009D21B2" w:rsidP="00525A32">
      <w:pPr>
        <w:pStyle w:val="BodyText"/>
        <w:ind w:right="102"/>
        <w:jc w:val="both"/>
      </w:pPr>
      <w:r w:rsidRPr="00525A32">
        <w:lastRenderedPageBreak/>
        <w:t>$71,869.80 (Seventy One Thousand Eight Hundred Sixty Nine Dollars and Eighty Cents) from Community Preservation Fund Community Housing Reserve Account and the amount of $18,130.20 (Eighteen Thousand One Hundred Thirty Dollars and Twenty Cents) from the Community Preservation Undesignated Account for a total amount of $90,000.00 (Ninety Thousand Dollars) as a Grant to the Georgetown Affordable Housing Trust for the purposes of Affordable Housing initiatives consistent with the Trust’s Articles of Incorporation and the most recently accepted Town of Georgetown Affordable Housing Production Plan and to authorize the Board of Selectmen to enter into a Grant Agreement with the Georgetown Affordable Housing Trust setting the terms for such grant, including a requirement that the owners of any dwellings subsequently receiving any of these appropriated monies from the Trust grant to the Town an Affordable Housing Restriction in said dwellings, and further, to authorize the Board of Selectmen to accept such restrictions;</w:t>
      </w:r>
    </w:p>
    <w:p w:rsidR="009D21B2" w:rsidRPr="00525A32" w:rsidRDefault="009D21B2" w:rsidP="009D21B2">
      <w:pPr>
        <w:pStyle w:val="BodyText"/>
        <w:spacing w:before="1"/>
        <w:rPr>
          <w:sz w:val="26"/>
        </w:rPr>
      </w:pPr>
    </w:p>
    <w:p w:rsidR="009D21B2" w:rsidRDefault="009D21B2" w:rsidP="001840BD">
      <w:pPr>
        <w:pStyle w:val="BodyText"/>
      </w:pPr>
      <w:r w:rsidRPr="00525A32">
        <w:t>or take any other action in relation thereto.</w:t>
      </w:r>
    </w:p>
    <w:p w:rsidR="00496394" w:rsidRDefault="00496394" w:rsidP="001840BD">
      <w:pPr>
        <w:pStyle w:val="BodyText"/>
      </w:pPr>
    </w:p>
    <w:p w:rsidR="00496394" w:rsidRDefault="00496394" w:rsidP="001840BD">
      <w:pPr>
        <w:pStyle w:val="BodyText"/>
      </w:pPr>
    </w:p>
    <w:p w:rsidR="00C21B54" w:rsidRDefault="00496394" w:rsidP="00496394">
      <w:pPr>
        <w:pStyle w:val="BodyText"/>
        <w:rPr>
          <w:szCs w:val="24"/>
        </w:rPr>
      </w:pPr>
      <w:r>
        <w:t xml:space="preserve">Community Preservation Committee Chairman Harry D. LaCortiglia made a motion which was seconded </w:t>
      </w:r>
      <w:r w:rsidR="00C21B54" w:rsidRPr="00496394">
        <w:rPr>
          <w:szCs w:val="24"/>
        </w:rPr>
        <w:t xml:space="preserve">to </w:t>
      </w:r>
      <w:r w:rsidR="000A2A16" w:rsidRPr="00496394">
        <w:rPr>
          <w:szCs w:val="24"/>
        </w:rPr>
        <w:t>approve Article 14</w:t>
      </w:r>
      <w:r w:rsidR="00B20FB7" w:rsidRPr="00496394">
        <w:rPr>
          <w:szCs w:val="24"/>
        </w:rPr>
        <w:t>(</w:t>
      </w:r>
      <w:r w:rsidR="000A2A16" w:rsidRPr="00496394">
        <w:rPr>
          <w:szCs w:val="24"/>
        </w:rPr>
        <w:t>B</w:t>
      </w:r>
      <w:r w:rsidR="00B20FB7" w:rsidRPr="00496394">
        <w:rPr>
          <w:szCs w:val="24"/>
        </w:rPr>
        <w:t>)</w:t>
      </w:r>
      <w:r w:rsidR="000A2A16" w:rsidRPr="00496394">
        <w:rPr>
          <w:szCs w:val="24"/>
        </w:rPr>
        <w:t xml:space="preserve"> and </w:t>
      </w:r>
      <w:r w:rsidR="00C21B54" w:rsidRPr="00496394">
        <w:rPr>
          <w:szCs w:val="24"/>
        </w:rPr>
        <w:t>appropriate $71,869.80 from the Community Preservation Fund Community Housing Reserve Account and the amount of $18,130.20 from the Community Preservation Undesignated Account for a total amount of $90,000 for the purposes and subject to the conditions set forth in the warrant.</w:t>
      </w:r>
    </w:p>
    <w:p w:rsidR="00496394" w:rsidRDefault="00496394" w:rsidP="00496394">
      <w:pPr>
        <w:pStyle w:val="BodyText"/>
        <w:rPr>
          <w:szCs w:val="24"/>
        </w:rPr>
      </w:pPr>
    </w:p>
    <w:p w:rsidR="00496394" w:rsidRPr="00496394" w:rsidRDefault="00496394" w:rsidP="00496394">
      <w:pPr>
        <w:pStyle w:val="BodyText"/>
        <w:rPr>
          <w:szCs w:val="24"/>
        </w:rPr>
      </w:pPr>
      <w:r>
        <w:rPr>
          <w:szCs w:val="24"/>
        </w:rPr>
        <w:t>VOTED: The Town Voted YES                               MAJORITY VOTE</w:t>
      </w:r>
    </w:p>
    <w:p w:rsidR="00F45C27" w:rsidRDefault="00F45C27">
      <w:pPr>
        <w:rPr>
          <w:rFonts w:ascii="Times New Roman" w:eastAsia="Times New Roman" w:hAnsi="Times New Roman" w:cs="Times New Roman"/>
          <w:b/>
          <w:bCs/>
          <w:kern w:val="32"/>
          <w:sz w:val="24"/>
          <w:szCs w:val="24"/>
          <w:u w:val="single"/>
        </w:rPr>
      </w:pPr>
    </w:p>
    <w:p w:rsidR="009D21B2" w:rsidRPr="00525A32" w:rsidRDefault="009D21B2" w:rsidP="009D21B2">
      <w:pPr>
        <w:pStyle w:val="Heading1"/>
        <w:ind w:right="109"/>
        <w:jc w:val="both"/>
        <w:rPr>
          <w:rFonts w:ascii="Times New Roman" w:hAnsi="Times New Roman" w:cs="Times New Roman"/>
          <w:sz w:val="24"/>
          <w:szCs w:val="24"/>
        </w:rPr>
      </w:pPr>
      <w:r w:rsidRPr="00525A32">
        <w:rPr>
          <w:rFonts w:ascii="Times New Roman" w:hAnsi="Times New Roman" w:cs="Times New Roman"/>
          <w:sz w:val="24"/>
          <w:szCs w:val="24"/>
          <w:u w:val="single"/>
        </w:rPr>
        <w:t>C: Community Preservation Community Housing Resources Category,</w:t>
      </w:r>
      <w:r w:rsidRPr="00525A32">
        <w:rPr>
          <w:rFonts w:ascii="Times New Roman" w:hAnsi="Times New Roman" w:cs="Times New Roman"/>
          <w:sz w:val="24"/>
          <w:szCs w:val="24"/>
        </w:rPr>
        <w:t xml:space="preserve"> </w:t>
      </w:r>
      <w:r w:rsidRPr="00525A32">
        <w:rPr>
          <w:rFonts w:ascii="Times New Roman" w:hAnsi="Times New Roman" w:cs="Times New Roman"/>
          <w:sz w:val="24"/>
          <w:szCs w:val="24"/>
          <w:u w:val="single"/>
        </w:rPr>
        <w:t>“Housing Authority Lights”</w:t>
      </w:r>
    </w:p>
    <w:p w:rsidR="009D21B2" w:rsidRDefault="009D21B2" w:rsidP="00525A32">
      <w:pPr>
        <w:pStyle w:val="BodyText"/>
        <w:ind w:right="99"/>
        <w:jc w:val="both"/>
      </w:pPr>
      <w:r w:rsidRPr="00525A32">
        <w:t>To see if the Town will vote, pursuant to G.L. c.44B, to appropriate from Community Preservation Fund Community Housing Reserve Account, the amount of $31,000.00 (</w:t>
      </w:r>
      <w:r w:rsidR="002A6613" w:rsidRPr="00525A32">
        <w:t>Thirty-One</w:t>
      </w:r>
      <w:r w:rsidRPr="00525A32">
        <w:t xml:space="preserve"> Thousand Dollars) to fund the upgrade of the outdoor lighting and fixtures at the Trestle Way Housing Complex to 3K color LED lighting and any and all other incidental costs. Any funds from this appropriation remaining unspent after a period of 3 (Three) years from the date of the approval of this article will be returned to the Community Preservation fund only after a </w:t>
      </w:r>
      <w:r w:rsidRPr="00525A32">
        <w:lastRenderedPageBreak/>
        <w:t>vote by the Community Preservation Committee determining that it is unlikely the remaining appropriated funds will need to be spent to this effect;</w:t>
      </w:r>
    </w:p>
    <w:p w:rsidR="001840BD" w:rsidRDefault="001840BD" w:rsidP="00525A32">
      <w:pPr>
        <w:pStyle w:val="BodyText"/>
        <w:ind w:right="99"/>
        <w:jc w:val="both"/>
      </w:pPr>
    </w:p>
    <w:p w:rsidR="001840BD" w:rsidRDefault="001840BD" w:rsidP="001840BD">
      <w:pPr>
        <w:pStyle w:val="BodyText"/>
      </w:pPr>
      <w:r w:rsidRPr="00525A32">
        <w:t>or take any other action in relation thereto.</w:t>
      </w:r>
    </w:p>
    <w:p w:rsidR="00496394" w:rsidRDefault="00496394" w:rsidP="001840BD">
      <w:pPr>
        <w:pStyle w:val="BodyText"/>
      </w:pPr>
    </w:p>
    <w:p w:rsidR="00AB6118" w:rsidRDefault="00496394" w:rsidP="00496394">
      <w:pPr>
        <w:pStyle w:val="BodyText"/>
        <w:rPr>
          <w:szCs w:val="24"/>
        </w:rPr>
      </w:pPr>
      <w:r>
        <w:t xml:space="preserve">Community Preservation Committee Chairman Harry D. LaCortiglia made a motion which was seconded </w:t>
      </w:r>
      <w:r w:rsidR="00AB6118" w:rsidRPr="00496394">
        <w:rPr>
          <w:szCs w:val="24"/>
        </w:rPr>
        <w:t xml:space="preserve">to </w:t>
      </w:r>
      <w:r w:rsidR="00906232" w:rsidRPr="00496394">
        <w:rPr>
          <w:szCs w:val="24"/>
        </w:rPr>
        <w:t xml:space="preserve">approve Article 14(C) and </w:t>
      </w:r>
      <w:r w:rsidR="00AB6118" w:rsidRPr="00496394">
        <w:rPr>
          <w:szCs w:val="24"/>
        </w:rPr>
        <w:t>appropriate $31,000 from the Community Preservation Fund Community Housing Reserve Account for the purposes and subject to the conditions set forth in the warrant.</w:t>
      </w:r>
    </w:p>
    <w:p w:rsidR="00496394" w:rsidRDefault="00496394" w:rsidP="00496394">
      <w:pPr>
        <w:pStyle w:val="BodyText"/>
        <w:rPr>
          <w:szCs w:val="24"/>
        </w:rPr>
      </w:pPr>
    </w:p>
    <w:p w:rsidR="00496394" w:rsidRPr="00496394" w:rsidRDefault="00496394" w:rsidP="00496394">
      <w:pPr>
        <w:pStyle w:val="BodyText"/>
        <w:rPr>
          <w:szCs w:val="24"/>
        </w:rPr>
      </w:pPr>
      <w:r>
        <w:rPr>
          <w:szCs w:val="24"/>
        </w:rPr>
        <w:t>VOTED: The Town Voted YES                                            MAJORITY VOTE</w:t>
      </w:r>
    </w:p>
    <w:p w:rsidR="00F45C27" w:rsidRDefault="00F45C27">
      <w:pPr>
        <w:rPr>
          <w:rFonts w:ascii="Times New Roman" w:eastAsia="Times New Roman" w:hAnsi="Times New Roman" w:cs="Times New Roman"/>
          <w:b/>
          <w:bCs/>
          <w:kern w:val="32"/>
          <w:sz w:val="24"/>
          <w:szCs w:val="24"/>
          <w:u w:val="single"/>
        </w:rPr>
      </w:pPr>
    </w:p>
    <w:p w:rsidR="009D21B2" w:rsidRPr="00525A32" w:rsidRDefault="009D21B2" w:rsidP="009D21B2">
      <w:pPr>
        <w:pStyle w:val="Heading1"/>
        <w:spacing w:before="88"/>
        <w:rPr>
          <w:rFonts w:ascii="Times New Roman" w:hAnsi="Times New Roman" w:cs="Times New Roman"/>
          <w:sz w:val="24"/>
          <w:szCs w:val="24"/>
        </w:rPr>
      </w:pPr>
      <w:r w:rsidRPr="00525A32">
        <w:rPr>
          <w:rFonts w:ascii="Times New Roman" w:hAnsi="Times New Roman" w:cs="Times New Roman"/>
          <w:sz w:val="24"/>
          <w:szCs w:val="24"/>
          <w:u w:val="single"/>
        </w:rPr>
        <w:t>D: Community Preservation Historic Resources Category, “ Digitization and</w:t>
      </w:r>
      <w:r w:rsidRPr="00525A32">
        <w:rPr>
          <w:rFonts w:ascii="Times New Roman" w:hAnsi="Times New Roman" w:cs="Times New Roman"/>
          <w:sz w:val="24"/>
          <w:szCs w:val="24"/>
        </w:rPr>
        <w:t xml:space="preserve"> </w:t>
      </w:r>
      <w:r w:rsidRPr="00525A32">
        <w:rPr>
          <w:rFonts w:ascii="Times New Roman" w:hAnsi="Times New Roman" w:cs="Times New Roman"/>
          <w:sz w:val="24"/>
          <w:szCs w:val="24"/>
          <w:u w:val="single"/>
        </w:rPr>
        <w:t>Preservation of Historic Documents ”</w:t>
      </w:r>
    </w:p>
    <w:p w:rsidR="009D21B2" w:rsidRPr="00525A32" w:rsidRDefault="009D21B2" w:rsidP="00166ADB">
      <w:pPr>
        <w:pStyle w:val="BodyText"/>
        <w:spacing w:before="88"/>
        <w:ind w:right="168"/>
      </w:pPr>
      <w:r w:rsidRPr="00525A32">
        <w:t>To see if the Town will vote, pursuant to G.L. c.44B, to appropriate from the Community Preservation Fund Historic Reserve Account the amount of $16,000.00 (Sixteen Thousand dollars) to be used for the ongoing preservation via digitization and microfiche creation of Georgetown's historical documents and records</w:t>
      </w:r>
      <w:r w:rsidR="00C57EBC">
        <w:t>, scanning and archiving including any and all other incidental costs</w:t>
      </w:r>
      <w:r w:rsidRPr="00525A32">
        <w:t xml:space="preserve">; and to authorize the Board of Selectmen, the Georgetown Historical Commission and the Peabody Library Trustees, to enter into all agreements and execute any and all instruments for any grants to defer the costs associated with this initiative; </w:t>
      </w:r>
      <w:r w:rsidR="00C57EBC">
        <w:t>a</w:t>
      </w:r>
      <w:r w:rsidRPr="00525A32">
        <w:t>ny funds from this appropriation remaining unspent after a period of 3 (Three) years from the date of the approval of this article will be returned to the Community Preservation Fund Historic Reserve only after a vote by the Community Preservation Committee determining that it is unlikely the remaining appropriated funds will need to be spent to this effect;</w:t>
      </w:r>
    </w:p>
    <w:p w:rsidR="009D21B2" w:rsidRPr="00525A32" w:rsidRDefault="009D21B2" w:rsidP="009D21B2">
      <w:pPr>
        <w:pStyle w:val="BodyText"/>
      </w:pPr>
    </w:p>
    <w:p w:rsidR="009D21B2" w:rsidRPr="00525A32" w:rsidRDefault="009D21B2" w:rsidP="00166ADB">
      <w:pPr>
        <w:pStyle w:val="BodyText"/>
      </w:pPr>
      <w:bookmarkStart w:id="7" w:name="_Hlk4055054"/>
      <w:r w:rsidRPr="00525A32">
        <w:t>or take any other action in relation thereto.</w:t>
      </w:r>
    </w:p>
    <w:bookmarkEnd w:id="7"/>
    <w:p w:rsidR="00AB6118" w:rsidRDefault="00AB6118">
      <w:pPr>
        <w:rPr>
          <w:rFonts w:ascii="Times New Roman" w:hAnsi="Times New Roman" w:cs="Times New Roman"/>
          <w:sz w:val="24"/>
          <w:szCs w:val="24"/>
          <w:u w:val="single"/>
        </w:rPr>
      </w:pPr>
    </w:p>
    <w:p w:rsidR="00496394" w:rsidRDefault="00496394">
      <w:pPr>
        <w:rPr>
          <w:rFonts w:ascii="Times New Roman" w:hAnsi="Times New Roman" w:cs="Times New Roman"/>
          <w:sz w:val="24"/>
          <w:szCs w:val="24"/>
          <w:u w:val="single"/>
        </w:rPr>
      </w:pPr>
    </w:p>
    <w:p w:rsidR="00AB6118" w:rsidRDefault="00496394" w:rsidP="00496394">
      <w:pPr>
        <w:rPr>
          <w:rFonts w:ascii="Times New Roman" w:hAnsi="Times New Roman" w:cs="Times New Roman"/>
          <w:sz w:val="24"/>
          <w:szCs w:val="24"/>
        </w:rPr>
      </w:pPr>
      <w:r w:rsidRPr="00496394">
        <w:rPr>
          <w:rFonts w:ascii="Times New Roman" w:hAnsi="Times New Roman" w:cs="Times New Roman"/>
          <w:sz w:val="24"/>
          <w:szCs w:val="24"/>
        </w:rPr>
        <w:lastRenderedPageBreak/>
        <w:t>Community Preservation Committee Chairman Harry D. LaCortiglia</w:t>
      </w:r>
      <w:r>
        <w:rPr>
          <w:rFonts w:ascii="Times New Roman" w:hAnsi="Times New Roman" w:cs="Times New Roman"/>
          <w:sz w:val="24"/>
          <w:szCs w:val="24"/>
        </w:rPr>
        <w:t xml:space="preserve"> made a motion which was seconded </w:t>
      </w:r>
      <w:r w:rsidR="00AB6118" w:rsidRPr="00496394">
        <w:rPr>
          <w:rFonts w:ascii="Times New Roman" w:hAnsi="Times New Roman" w:cs="Times New Roman"/>
          <w:sz w:val="24"/>
          <w:szCs w:val="24"/>
        </w:rPr>
        <w:t xml:space="preserve">to </w:t>
      </w:r>
      <w:r w:rsidR="000A2A16" w:rsidRPr="00496394">
        <w:rPr>
          <w:rFonts w:ascii="Times New Roman" w:hAnsi="Times New Roman" w:cs="Times New Roman"/>
          <w:sz w:val="24"/>
          <w:szCs w:val="24"/>
        </w:rPr>
        <w:t>approve Article 14</w:t>
      </w:r>
      <w:r w:rsidR="00B20FB7" w:rsidRPr="00496394">
        <w:rPr>
          <w:rFonts w:ascii="Times New Roman" w:hAnsi="Times New Roman" w:cs="Times New Roman"/>
          <w:sz w:val="24"/>
          <w:szCs w:val="24"/>
        </w:rPr>
        <w:t>(</w:t>
      </w:r>
      <w:r w:rsidR="000A2A16" w:rsidRPr="00496394">
        <w:rPr>
          <w:rFonts w:ascii="Times New Roman" w:hAnsi="Times New Roman" w:cs="Times New Roman"/>
          <w:sz w:val="24"/>
          <w:szCs w:val="24"/>
        </w:rPr>
        <w:t>D</w:t>
      </w:r>
      <w:r w:rsidR="00B20FB7" w:rsidRPr="00496394">
        <w:rPr>
          <w:rFonts w:ascii="Times New Roman" w:hAnsi="Times New Roman" w:cs="Times New Roman"/>
          <w:sz w:val="24"/>
          <w:szCs w:val="24"/>
        </w:rPr>
        <w:t>)</w:t>
      </w:r>
      <w:r w:rsidR="000A2A16" w:rsidRPr="00496394">
        <w:rPr>
          <w:rFonts w:ascii="Times New Roman" w:hAnsi="Times New Roman" w:cs="Times New Roman"/>
          <w:sz w:val="24"/>
          <w:szCs w:val="24"/>
        </w:rPr>
        <w:t xml:space="preserve"> and </w:t>
      </w:r>
      <w:r w:rsidR="00AB6118" w:rsidRPr="00496394">
        <w:rPr>
          <w:rFonts w:ascii="Times New Roman" w:hAnsi="Times New Roman" w:cs="Times New Roman"/>
          <w:sz w:val="24"/>
          <w:szCs w:val="24"/>
        </w:rPr>
        <w:t>appropriate $16,000 from the Community Preservation Fund Historic Reserve Account for the purposes and subject to the conditions set forth in the warrant.</w:t>
      </w:r>
    </w:p>
    <w:p w:rsidR="00496394" w:rsidRDefault="00496394" w:rsidP="00496394">
      <w:pPr>
        <w:rPr>
          <w:rFonts w:ascii="Times New Roman" w:hAnsi="Times New Roman" w:cs="Times New Roman"/>
          <w:sz w:val="24"/>
          <w:szCs w:val="24"/>
        </w:rPr>
      </w:pPr>
    </w:p>
    <w:p w:rsidR="00496394" w:rsidRPr="00496394" w:rsidRDefault="00496394" w:rsidP="00496394">
      <w:pPr>
        <w:rPr>
          <w:rFonts w:ascii="Times New Roman" w:hAnsi="Times New Roman" w:cs="Times New Roman"/>
          <w:sz w:val="24"/>
          <w:szCs w:val="24"/>
        </w:rPr>
      </w:pPr>
      <w:r>
        <w:rPr>
          <w:rFonts w:ascii="Times New Roman" w:hAnsi="Times New Roman" w:cs="Times New Roman"/>
          <w:sz w:val="24"/>
          <w:szCs w:val="24"/>
        </w:rPr>
        <w:t>VOTED: The Town Voted YES                                       MAJORITY VOTE</w:t>
      </w:r>
    </w:p>
    <w:p w:rsidR="00F45C27" w:rsidRPr="00496394" w:rsidRDefault="00F45C27">
      <w:pPr>
        <w:rPr>
          <w:rFonts w:ascii="Times New Roman" w:eastAsia="Times New Roman" w:hAnsi="Times New Roman" w:cs="Times New Roman"/>
          <w:bCs/>
          <w:kern w:val="32"/>
          <w:sz w:val="24"/>
          <w:szCs w:val="24"/>
          <w:u w:val="single"/>
        </w:rPr>
      </w:pPr>
    </w:p>
    <w:p w:rsidR="009D21B2" w:rsidRPr="00525A32" w:rsidRDefault="009D21B2" w:rsidP="009D21B2">
      <w:pPr>
        <w:pStyle w:val="Heading1"/>
        <w:ind w:right="168"/>
        <w:rPr>
          <w:rFonts w:ascii="Times New Roman" w:hAnsi="Times New Roman" w:cs="Times New Roman"/>
          <w:sz w:val="24"/>
          <w:szCs w:val="24"/>
        </w:rPr>
      </w:pPr>
      <w:r w:rsidRPr="00525A32">
        <w:rPr>
          <w:rFonts w:ascii="Times New Roman" w:hAnsi="Times New Roman" w:cs="Times New Roman"/>
          <w:sz w:val="24"/>
          <w:szCs w:val="24"/>
          <w:u w:val="single"/>
        </w:rPr>
        <w:t>E: Community Preservation Historic Resources Category, “Historic</w:t>
      </w:r>
      <w:r w:rsidRPr="00525A32">
        <w:rPr>
          <w:rFonts w:ascii="Times New Roman" w:hAnsi="Times New Roman" w:cs="Times New Roman"/>
          <w:sz w:val="24"/>
          <w:szCs w:val="24"/>
        </w:rPr>
        <w:t xml:space="preserve"> </w:t>
      </w:r>
      <w:r w:rsidRPr="00525A32">
        <w:rPr>
          <w:rFonts w:ascii="Times New Roman" w:hAnsi="Times New Roman" w:cs="Times New Roman"/>
          <w:sz w:val="24"/>
          <w:szCs w:val="24"/>
          <w:u w:val="single"/>
        </w:rPr>
        <w:t>Brocklebank Museum Preservation”</w:t>
      </w:r>
    </w:p>
    <w:p w:rsidR="009D21B2" w:rsidRDefault="009D21B2" w:rsidP="00166ADB">
      <w:pPr>
        <w:pStyle w:val="BodyText"/>
        <w:spacing w:before="88"/>
        <w:ind w:right="105"/>
        <w:jc w:val="both"/>
      </w:pPr>
      <w:r w:rsidRPr="00525A32">
        <w:t xml:space="preserve">To see if the Town will vote, pursuant to G.L. c.44B, to appropriate from Community Preservation Fund Historic Reserve Account, the amount of $16,000.00 (Sixteen Thousand Dollars) for the interior and exterior restoration, inclusive of but not limited to, repairs of the roof on the Brocklebank Museum ell section located at 108 East Main Street using historically appropriate wood shingles; </w:t>
      </w:r>
      <w:r w:rsidR="0024222A">
        <w:t>r</w:t>
      </w:r>
      <w:r w:rsidRPr="00525A32">
        <w:t xml:space="preserve">epairs of the flashing around the chimney; </w:t>
      </w:r>
      <w:r w:rsidR="0024222A">
        <w:t>r</w:t>
      </w:r>
      <w:r w:rsidRPr="00525A32">
        <w:t>epairs of the shoe shop roof using historically appropriate wood shingles</w:t>
      </w:r>
      <w:r w:rsidR="0024222A">
        <w:t>;</w:t>
      </w:r>
      <w:r w:rsidRPr="00525A32">
        <w:t xml:space="preserve"> and the replacement of the three rotting attic windows with historically appropriate windows</w:t>
      </w:r>
      <w:r w:rsidR="0024222A">
        <w:t xml:space="preserve">; </w:t>
      </w:r>
      <w:r w:rsidR="00C57EBC">
        <w:t xml:space="preserve">and any and all other incidental and related costs; </w:t>
      </w:r>
      <w:r w:rsidR="0024222A">
        <w:t>a</w:t>
      </w:r>
      <w:r w:rsidRPr="00525A32">
        <w:rPr>
          <w:spacing w:val="5"/>
        </w:rPr>
        <w:t xml:space="preserve">nd </w:t>
      </w:r>
      <w:r w:rsidRPr="00525A32">
        <w:t>to authorize the Board of Selectmen, to enter into a Grant Agreement with the Georgetown Historical Society setting the terms for such grant, and further, any funds from this appropriation remaining unspent after a period of 3 (Three) years from the date of the approval of this article will be returned to the Community Preservation fund only after a vote by the Community Preservation Committee determining that it is unlikely the remaining appropriated funds will need to be spent to this</w:t>
      </w:r>
      <w:r w:rsidRPr="00525A32">
        <w:rPr>
          <w:spacing w:val="-10"/>
        </w:rPr>
        <w:t xml:space="preserve"> </w:t>
      </w:r>
      <w:r w:rsidRPr="00525A32">
        <w:t>effect</w:t>
      </w:r>
      <w:r w:rsidR="001840BD">
        <w:t>;</w:t>
      </w:r>
    </w:p>
    <w:p w:rsidR="001840BD" w:rsidRDefault="001840BD" w:rsidP="001840BD">
      <w:pPr>
        <w:pStyle w:val="BodyText"/>
      </w:pPr>
    </w:p>
    <w:p w:rsidR="001840BD" w:rsidRDefault="001840BD" w:rsidP="001840BD">
      <w:pPr>
        <w:pStyle w:val="BodyText"/>
      </w:pPr>
      <w:r w:rsidRPr="00525A32">
        <w:t>or take any other action in relation thereto.</w:t>
      </w:r>
    </w:p>
    <w:p w:rsidR="00496394" w:rsidRDefault="00496394" w:rsidP="001840BD">
      <w:pPr>
        <w:pStyle w:val="BodyText"/>
      </w:pPr>
    </w:p>
    <w:p w:rsidR="00496394" w:rsidRDefault="00496394" w:rsidP="001840BD">
      <w:pPr>
        <w:pStyle w:val="BodyText"/>
      </w:pPr>
    </w:p>
    <w:p w:rsidR="00AB6118" w:rsidRDefault="00496394" w:rsidP="00496394">
      <w:pPr>
        <w:pStyle w:val="BodyText"/>
        <w:rPr>
          <w:szCs w:val="24"/>
        </w:rPr>
      </w:pPr>
      <w:r>
        <w:t xml:space="preserve">Community Preservation Committee Chairman Harry D. LaCortiglia made a motion which was seconded </w:t>
      </w:r>
      <w:r w:rsidR="00AB6118" w:rsidRPr="00496394">
        <w:rPr>
          <w:szCs w:val="24"/>
        </w:rPr>
        <w:t xml:space="preserve">to </w:t>
      </w:r>
      <w:r w:rsidR="000A2A16" w:rsidRPr="00496394">
        <w:rPr>
          <w:szCs w:val="24"/>
        </w:rPr>
        <w:t>approve Article 14</w:t>
      </w:r>
      <w:r w:rsidR="00B20FB7" w:rsidRPr="00496394">
        <w:rPr>
          <w:szCs w:val="24"/>
        </w:rPr>
        <w:t>(</w:t>
      </w:r>
      <w:r w:rsidR="000A2A16" w:rsidRPr="00496394">
        <w:rPr>
          <w:szCs w:val="24"/>
        </w:rPr>
        <w:t>E</w:t>
      </w:r>
      <w:r w:rsidR="00B20FB7" w:rsidRPr="00496394">
        <w:rPr>
          <w:szCs w:val="24"/>
        </w:rPr>
        <w:t>)</w:t>
      </w:r>
      <w:r w:rsidR="000A2A16" w:rsidRPr="00496394">
        <w:rPr>
          <w:szCs w:val="24"/>
        </w:rPr>
        <w:t xml:space="preserve"> and </w:t>
      </w:r>
      <w:r w:rsidR="00AB6118" w:rsidRPr="00496394">
        <w:rPr>
          <w:szCs w:val="24"/>
        </w:rPr>
        <w:t>appropriate $16,000 from the Community Preservation Fund Historic Reserve Account for the purposes and subject to the conditions set forth in the warrant.</w:t>
      </w:r>
    </w:p>
    <w:p w:rsidR="00496394" w:rsidRDefault="00496394" w:rsidP="00496394">
      <w:pPr>
        <w:pStyle w:val="BodyText"/>
        <w:rPr>
          <w:szCs w:val="24"/>
        </w:rPr>
      </w:pPr>
    </w:p>
    <w:p w:rsidR="00496394" w:rsidRDefault="00496394" w:rsidP="00496394">
      <w:pPr>
        <w:pStyle w:val="BodyText"/>
        <w:rPr>
          <w:szCs w:val="24"/>
        </w:rPr>
      </w:pPr>
    </w:p>
    <w:p w:rsidR="00496394" w:rsidRPr="00496394" w:rsidRDefault="00496394" w:rsidP="00496394">
      <w:pPr>
        <w:pStyle w:val="BodyText"/>
        <w:rPr>
          <w:szCs w:val="24"/>
        </w:rPr>
      </w:pPr>
      <w:r>
        <w:rPr>
          <w:szCs w:val="24"/>
        </w:rPr>
        <w:t>VOTED: The Town Voted YES                                     MAJORITY VOTE</w:t>
      </w:r>
    </w:p>
    <w:p w:rsidR="00F45C27" w:rsidRDefault="00F45C27">
      <w:pPr>
        <w:rPr>
          <w:rFonts w:ascii="Times New Roman" w:eastAsia="Times New Roman" w:hAnsi="Times New Roman" w:cs="Times New Roman"/>
          <w:b/>
          <w:bCs/>
          <w:kern w:val="32"/>
          <w:sz w:val="24"/>
          <w:szCs w:val="24"/>
          <w:u w:val="single"/>
        </w:rPr>
      </w:pPr>
    </w:p>
    <w:p w:rsidR="009D21B2" w:rsidRPr="00525A32" w:rsidRDefault="009D21B2" w:rsidP="009D21B2">
      <w:pPr>
        <w:pStyle w:val="Heading1"/>
        <w:spacing w:before="62"/>
        <w:ind w:right="1606"/>
        <w:rPr>
          <w:rFonts w:ascii="Times New Roman" w:hAnsi="Times New Roman" w:cs="Times New Roman"/>
          <w:sz w:val="24"/>
          <w:szCs w:val="24"/>
        </w:rPr>
      </w:pPr>
      <w:r w:rsidRPr="00525A32">
        <w:rPr>
          <w:rFonts w:ascii="Times New Roman" w:hAnsi="Times New Roman" w:cs="Times New Roman"/>
          <w:sz w:val="24"/>
          <w:szCs w:val="24"/>
          <w:u w:val="single"/>
        </w:rPr>
        <w:t>F: Community Preservation Historic Resources Category, “Historic</w:t>
      </w:r>
      <w:r w:rsidRPr="00525A32">
        <w:rPr>
          <w:rFonts w:ascii="Times New Roman" w:hAnsi="Times New Roman" w:cs="Times New Roman"/>
          <w:sz w:val="24"/>
          <w:szCs w:val="24"/>
        </w:rPr>
        <w:t xml:space="preserve"> </w:t>
      </w:r>
      <w:r w:rsidRPr="00525A32">
        <w:rPr>
          <w:rFonts w:ascii="Times New Roman" w:hAnsi="Times New Roman" w:cs="Times New Roman"/>
          <w:sz w:val="24"/>
          <w:szCs w:val="24"/>
          <w:u w:val="single"/>
        </w:rPr>
        <w:t>Gravestones Preservation at Union Cemetery”</w:t>
      </w:r>
    </w:p>
    <w:p w:rsidR="009D21B2" w:rsidRPr="00525A32" w:rsidRDefault="009D21B2" w:rsidP="00166ADB">
      <w:pPr>
        <w:pStyle w:val="BodyText"/>
        <w:spacing w:before="88"/>
        <w:ind w:right="145"/>
      </w:pPr>
      <w:r w:rsidRPr="00525A32">
        <w:t>To see if the Town will vote, pursuant to G.L. c. 44B, to appropriate from Community Preservation Fund Historic Reserve Account, the amount of $44,000.00 (Forty Four Thousand Dollars) for the restoration and conservation of gravestones and monuments at Union Cemetery requiring the most necessary conservation, as determined by the Georgetown Historical Commission; and any landscaping costs determined necessary by the Commission for gravestones' and monuments' preservation</w:t>
      </w:r>
      <w:r w:rsidR="00C57EBC">
        <w:t>; a</w:t>
      </w:r>
      <w:r w:rsidRPr="00525A32">
        <w:t>ny funds from this appropriation remaining unspent after a period of 3 (Three) years from the date of the approval of this article will be returned to the Community Preservation fund only after a vote by the Community Preservation Committee determining that it is unlikely the remaining appropriated funds will need to be spent to this effect,</w:t>
      </w:r>
    </w:p>
    <w:p w:rsidR="009D21B2" w:rsidRDefault="009D21B2" w:rsidP="00166ADB">
      <w:pPr>
        <w:pStyle w:val="BodyText"/>
        <w:spacing w:before="233"/>
      </w:pPr>
      <w:r w:rsidRPr="00525A32">
        <w:t>or take any other action related thereto.</w:t>
      </w:r>
    </w:p>
    <w:p w:rsidR="00496394" w:rsidRDefault="00496394" w:rsidP="00166ADB">
      <w:pPr>
        <w:pStyle w:val="BodyText"/>
        <w:spacing w:before="233"/>
      </w:pPr>
    </w:p>
    <w:p w:rsidR="00496394" w:rsidRPr="00525A32" w:rsidRDefault="00496394" w:rsidP="00166ADB">
      <w:pPr>
        <w:pStyle w:val="BodyText"/>
        <w:spacing w:before="233"/>
      </w:pPr>
      <w:r>
        <w:t xml:space="preserve">Community Preservation Committee Harry D. LaCortiglia mas a motion which was seconded </w:t>
      </w:r>
    </w:p>
    <w:p w:rsidR="00AB6118" w:rsidRDefault="00AB6118" w:rsidP="00AB6118">
      <w:pPr>
        <w:spacing w:line="360" w:lineRule="auto"/>
        <w:outlineLvl w:val="0"/>
        <w:rPr>
          <w:rFonts w:ascii="Times New Roman" w:hAnsi="Times New Roman" w:cs="Times New Roman"/>
          <w:sz w:val="24"/>
          <w:szCs w:val="24"/>
        </w:rPr>
      </w:pPr>
      <w:r w:rsidRPr="00496394">
        <w:rPr>
          <w:rFonts w:ascii="Times New Roman" w:hAnsi="Times New Roman" w:cs="Times New Roman"/>
          <w:sz w:val="24"/>
          <w:szCs w:val="24"/>
        </w:rPr>
        <w:t xml:space="preserve">to </w:t>
      </w:r>
      <w:r w:rsidR="000A2A16" w:rsidRPr="00496394">
        <w:rPr>
          <w:rFonts w:ascii="Times New Roman" w:hAnsi="Times New Roman" w:cs="Times New Roman"/>
          <w:sz w:val="24"/>
          <w:szCs w:val="24"/>
        </w:rPr>
        <w:t>approve Article 14</w:t>
      </w:r>
      <w:r w:rsidR="00B20FB7" w:rsidRPr="00496394">
        <w:rPr>
          <w:rFonts w:ascii="Times New Roman" w:hAnsi="Times New Roman" w:cs="Times New Roman"/>
          <w:sz w:val="24"/>
          <w:szCs w:val="24"/>
        </w:rPr>
        <w:t>(</w:t>
      </w:r>
      <w:r w:rsidR="000A2A16" w:rsidRPr="00496394">
        <w:rPr>
          <w:rFonts w:ascii="Times New Roman" w:hAnsi="Times New Roman" w:cs="Times New Roman"/>
          <w:sz w:val="24"/>
          <w:szCs w:val="24"/>
        </w:rPr>
        <w:t>F</w:t>
      </w:r>
      <w:r w:rsidR="00B20FB7" w:rsidRPr="00496394">
        <w:rPr>
          <w:rFonts w:ascii="Times New Roman" w:hAnsi="Times New Roman" w:cs="Times New Roman"/>
          <w:sz w:val="24"/>
          <w:szCs w:val="24"/>
        </w:rPr>
        <w:t>)</w:t>
      </w:r>
      <w:r w:rsidR="000A2A16" w:rsidRPr="00496394">
        <w:rPr>
          <w:rFonts w:ascii="Times New Roman" w:hAnsi="Times New Roman" w:cs="Times New Roman"/>
          <w:sz w:val="24"/>
          <w:szCs w:val="24"/>
        </w:rPr>
        <w:t xml:space="preserve"> and </w:t>
      </w:r>
      <w:r w:rsidRPr="00496394">
        <w:rPr>
          <w:rFonts w:ascii="Times New Roman" w:hAnsi="Times New Roman" w:cs="Times New Roman"/>
          <w:sz w:val="24"/>
          <w:szCs w:val="24"/>
        </w:rPr>
        <w:t>appropriate $44,000 from the Community Preservation Fund Historic Reserve Account for the purposes and subject to the conditions set forth in the warrant.</w:t>
      </w:r>
    </w:p>
    <w:p w:rsidR="00E31190" w:rsidRDefault="00E31190" w:rsidP="00AB6118">
      <w:pPr>
        <w:spacing w:line="360" w:lineRule="auto"/>
        <w:outlineLvl w:val="0"/>
        <w:rPr>
          <w:rFonts w:ascii="Times New Roman" w:hAnsi="Times New Roman" w:cs="Times New Roman"/>
          <w:sz w:val="24"/>
          <w:szCs w:val="24"/>
        </w:rPr>
      </w:pPr>
    </w:p>
    <w:p w:rsidR="00E31190" w:rsidRPr="00496394" w:rsidRDefault="00E31190" w:rsidP="00AB6118">
      <w:pPr>
        <w:spacing w:line="360" w:lineRule="auto"/>
        <w:outlineLvl w:val="0"/>
        <w:rPr>
          <w:rFonts w:ascii="Times New Roman" w:hAnsi="Times New Roman" w:cs="Times New Roman"/>
          <w:sz w:val="24"/>
          <w:szCs w:val="24"/>
        </w:rPr>
      </w:pPr>
      <w:r>
        <w:rPr>
          <w:rFonts w:ascii="Times New Roman" w:hAnsi="Times New Roman" w:cs="Times New Roman"/>
          <w:sz w:val="24"/>
          <w:szCs w:val="24"/>
        </w:rPr>
        <w:t>VOTED: The Town Voted YES                                          MAJORITY VOTE</w:t>
      </w:r>
    </w:p>
    <w:p w:rsidR="00F45C27" w:rsidRDefault="00F45C27">
      <w:pPr>
        <w:rPr>
          <w:rFonts w:ascii="Times New Roman" w:eastAsia="Times New Roman" w:hAnsi="Times New Roman" w:cs="Times New Roman"/>
          <w:b/>
          <w:bCs/>
          <w:kern w:val="32"/>
          <w:sz w:val="24"/>
          <w:szCs w:val="24"/>
          <w:u w:val="single"/>
        </w:rPr>
      </w:pPr>
    </w:p>
    <w:p w:rsidR="009D21B2" w:rsidRPr="00525A32" w:rsidRDefault="009D21B2" w:rsidP="009D21B2">
      <w:pPr>
        <w:pStyle w:val="Heading1"/>
        <w:ind w:right="168"/>
        <w:rPr>
          <w:rFonts w:ascii="Times New Roman" w:hAnsi="Times New Roman" w:cs="Times New Roman"/>
          <w:sz w:val="24"/>
          <w:szCs w:val="24"/>
        </w:rPr>
      </w:pPr>
      <w:r w:rsidRPr="00525A32">
        <w:rPr>
          <w:rFonts w:ascii="Times New Roman" w:hAnsi="Times New Roman" w:cs="Times New Roman"/>
          <w:sz w:val="24"/>
          <w:szCs w:val="24"/>
          <w:u w:val="single"/>
        </w:rPr>
        <w:lastRenderedPageBreak/>
        <w:t>G: Community Preservation Open Space/Recreational Land Category,</w:t>
      </w:r>
      <w:r w:rsidRPr="00525A32">
        <w:rPr>
          <w:rFonts w:ascii="Times New Roman" w:hAnsi="Times New Roman" w:cs="Times New Roman"/>
          <w:sz w:val="24"/>
          <w:szCs w:val="24"/>
        </w:rPr>
        <w:t xml:space="preserve"> </w:t>
      </w:r>
      <w:r w:rsidRPr="00525A32">
        <w:rPr>
          <w:rFonts w:ascii="Times New Roman" w:hAnsi="Times New Roman" w:cs="Times New Roman"/>
          <w:sz w:val="24"/>
          <w:szCs w:val="24"/>
          <w:u w:val="single"/>
        </w:rPr>
        <w:t>“Outdoor Recreation at the Perley School”</w:t>
      </w:r>
    </w:p>
    <w:p w:rsidR="009D21B2" w:rsidRPr="00525A32" w:rsidRDefault="009D21B2" w:rsidP="00166ADB">
      <w:pPr>
        <w:pStyle w:val="BodyText"/>
        <w:spacing w:before="88"/>
      </w:pPr>
      <w:r w:rsidRPr="00525A32">
        <w:t>To see if the Town will vote, pursuant to M.G.L. c.44B, to appropriate the amount of</w:t>
      </w:r>
    </w:p>
    <w:p w:rsidR="009D21B2" w:rsidRPr="00525A32" w:rsidRDefault="009D21B2" w:rsidP="00166ADB">
      <w:pPr>
        <w:pStyle w:val="BodyText"/>
        <w:ind w:right="132"/>
      </w:pPr>
      <w:r w:rsidRPr="00525A32">
        <w:t>$18,797.43 (Eighteen Thousand Seven Hundred Ninety Seven Dollars Forty Three Cents) from the Open Space / Recreational Land Reserve and $8,859.57 (Eight Thousand Eight Hundred Fifty Nine Dollars Fifty Seven Cents) from the Community Preservation Fund Undesignated Account for a total amount of $27,657.00 (Twenty Seven Thousand Six Hundred Fifty Seven Dollars) to fund the engineering, legal, permitting, and development costs, including all costs incidental and related thereto, for the creation of an Outdoor Recreational Area behind the Perley School</w:t>
      </w:r>
      <w:r w:rsidR="00C57EBC">
        <w:t>, including</w:t>
      </w:r>
      <w:r w:rsidRPr="00525A32">
        <w:t xml:space="preserve"> but not be limited to, two Basketball Courts, a Shuffleboard Court, fencing and associated amenities for outdoor recreation; and further, to authorize the Board of Selectmen and Parks and Recreation Commission, and School Committee, to enter into all agreements and execute any and all instruments for any grants to defer the costs associated with the development of this Facility</w:t>
      </w:r>
      <w:r w:rsidR="00C57EBC">
        <w:t>; a</w:t>
      </w:r>
      <w:r w:rsidRPr="00525A32">
        <w:t>ny funds</w:t>
      </w:r>
      <w:r w:rsidRPr="00525A32">
        <w:rPr>
          <w:spacing w:val="-29"/>
        </w:rPr>
        <w:t xml:space="preserve"> </w:t>
      </w:r>
      <w:r w:rsidRPr="00525A32">
        <w:t>from this appropriation remaining unspent after a period of 3 (Three) years from the date of the approval of this article will be returned to the Community Preservation fund only after a vote by the Community Preservation Committee determining that it is unlikely the remaining appropriated funds will need to be spent to this</w:t>
      </w:r>
      <w:r w:rsidRPr="00525A32">
        <w:rPr>
          <w:spacing w:val="-2"/>
        </w:rPr>
        <w:t xml:space="preserve"> </w:t>
      </w:r>
      <w:r w:rsidRPr="00525A32">
        <w:t>effect;</w:t>
      </w:r>
    </w:p>
    <w:p w:rsidR="00390040" w:rsidRDefault="009D21B2" w:rsidP="00166ADB">
      <w:pPr>
        <w:pStyle w:val="BodyText"/>
        <w:spacing w:before="233"/>
      </w:pPr>
      <w:r w:rsidRPr="00525A32">
        <w:t>or take any other action related thereto.</w:t>
      </w:r>
    </w:p>
    <w:p w:rsidR="00AB6118" w:rsidRDefault="00E31190" w:rsidP="00E31190">
      <w:pPr>
        <w:pStyle w:val="BodyText"/>
        <w:spacing w:before="233"/>
        <w:rPr>
          <w:szCs w:val="24"/>
        </w:rPr>
      </w:pPr>
      <w:r>
        <w:t xml:space="preserve">Community Preservation Committee Chairman Harry D. LaCortiglia made a motion which was seconded </w:t>
      </w:r>
      <w:r w:rsidR="00AB6118" w:rsidRPr="00E31190">
        <w:rPr>
          <w:szCs w:val="24"/>
        </w:rPr>
        <w:t xml:space="preserve">to </w:t>
      </w:r>
      <w:r w:rsidR="008B1B02" w:rsidRPr="00E31190">
        <w:rPr>
          <w:szCs w:val="24"/>
        </w:rPr>
        <w:t xml:space="preserve">approve Article 14(G) and </w:t>
      </w:r>
      <w:r w:rsidR="00AB6118" w:rsidRPr="00E31190">
        <w:rPr>
          <w:szCs w:val="24"/>
        </w:rPr>
        <w:t>appropriate $18,797.43</w:t>
      </w:r>
      <w:r w:rsidR="00051D02" w:rsidRPr="00E31190">
        <w:rPr>
          <w:szCs w:val="24"/>
        </w:rPr>
        <w:t xml:space="preserve"> </w:t>
      </w:r>
      <w:r w:rsidR="00AB6118" w:rsidRPr="00E31190">
        <w:rPr>
          <w:szCs w:val="24"/>
        </w:rPr>
        <w:t xml:space="preserve">from the Community Preservation Fund Open Space/Recreational Land Reserve </w:t>
      </w:r>
      <w:r w:rsidR="00051D02" w:rsidRPr="00E31190">
        <w:rPr>
          <w:szCs w:val="24"/>
        </w:rPr>
        <w:t>A</w:t>
      </w:r>
      <w:r w:rsidR="00AB6118" w:rsidRPr="00E31190">
        <w:rPr>
          <w:szCs w:val="24"/>
        </w:rPr>
        <w:t>ccount and $8,859.57 from the Community Preservation Fund Undesignated Account</w:t>
      </w:r>
      <w:r w:rsidR="00051D02" w:rsidRPr="00E31190">
        <w:rPr>
          <w:szCs w:val="24"/>
        </w:rPr>
        <w:t>,</w:t>
      </w:r>
      <w:r w:rsidR="00AB6118" w:rsidRPr="00E31190">
        <w:rPr>
          <w:szCs w:val="24"/>
        </w:rPr>
        <w:t xml:space="preserve"> for a total amount of $27,657.00 for the purposes and subject to the conditions set forth in the warrant.</w:t>
      </w:r>
    </w:p>
    <w:p w:rsidR="00E31190" w:rsidRDefault="00E31190" w:rsidP="00E31190">
      <w:pPr>
        <w:pStyle w:val="BodyText"/>
        <w:spacing w:before="233"/>
        <w:rPr>
          <w:szCs w:val="24"/>
        </w:rPr>
      </w:pPr>
    </w:p>
    <w:p w:rsidR="00E31190" w:rsidRDefault="00E31190" w:rsidP="00E31190">
      <w:pPr>
        <w:pStyle w:val="BodyText"/>
        <w:spacing w:before="233"/>
        <w:rPr>
          <w:szCs w:val="24"/>
        </w:rPr>
      </w:pPr>
    </w:p>
    <w:p w:rsidR="00E31190" w:rsidRPr="00E31190" w:rsidRDefault="00E31190" w:rsidP="00E31190">
      <w:pPr>
        <w:pStyle w:val="BodyText"/>
        <w:spacing w:before="233"/>
        <w:rPr>
          <w:szCs w:val="24"/>
        </w:rPr>
      </w:pPr>
      <w:r>
        <w:rPr>
          <w:szCs w:val="24"/>
        </w:rPr>
        <w:t>VOTED: The Town Voted YES                                   MAJORITY VOTE</w:t>
      </w:r>
    </w:p>
    <w:p w:rsidR="00F45C27" w:rsidRDefault="00F45C27">
      <w:pPr>
        <w:rPr>
          <w:rFonts w:ascii="Times New Roman" w:eastAsia="Times New Roman" w:hAnsi="Times New Roman" w:cs="Times New Roman"/>
          <w:b/>
          <w:bCs/>
          <w:kern w:val="32"/>
          <w:sz w:val="24"/>
          <w:szCs w:val="24"/>
          <w:u w:val="single"/>
        </w:rPr>
      </w:pPr>
    </w:p>
    <w:p w:rsidR="009D21B2" w:rsidRPr="00525A32" w:rsidRDefault="009D21B2" w:rsidP="009D21B2">
      <w:pPr>
        <w:pStyle w:val="Heading1"/>
        <w:spacing w:before="60"/>
        <w:rPr>
          <w:rFonts w:ascii="Times New Roman" w:hAnsi="Times New Roman" w:cs="Times New Roman"/>
          <w:sz w:val="24"/>
          <w:szCs w:val="24"/>
        </w:rPr>
      </w:pPr>
      <w:r w:rsidRPr="00525A32">
        <w:rPr>
          <w:rFonts w:ascii="Times New Roman" w:hAnsi="Times New Roman" w:cs="Times New Roman"/>
          <w:sz w:val="24"/>
          <w:szCs w:val="24"/>
          <w:u w:val="single"/>
        </w:rPr>
        <w:lastRenderedPageBreak/>
        <w:t>H: Community Preservation Open Space/Recreational Land Category, “East</w:t>
      </w:r>
      <w:r w:rsidRPr="00525A32">
        <w:rPr>
          <w:rFonts w:ascii="Times New Roman" w:hAnsi="Times New Roman" w:cs="Times New Roman"/>
          <w:sz w:val="24"/>
          <w:szCs w:val="24"/>
        </w:rPr>
        <w:t xml:space="preserve"> </w:t>
      </w:r>
      <w:r w:rsidRPr="00525A32">
        <w:rPr>
          <w:rFonts w:ascii="Times New Roman" w:hAnsi="Times New Roman" w:cs="Times New Roman"/>
          <w:sz w:val="24"/>
          <w:szCs w:val="24"/>
          <w:u w:val="single"/>
        </w:rPr>
        <w:t>Main Street Active Recreational Land Access and Development”</w:t>
      </w:r>
    </w:p>
    <w:p w:rsidR="009D21B2" w:rsidRPr="00525A32" w:rsidRDefault="009D21B2" w:rsidP="00166ADB">
      <w:pPr>
        <w:pStyle w:val="BodyText"/>
        <w:spacing w:before="9"/>
        <w:rPr>
          <w:b/>
          <w:sz w:val="20"/>
        </w:rPr>
      </w:pPr>
      <w:r w:rsidRPr="00525A32">
        <w:rPr>
          <w:noProof/>
          <w:sz w:val="28"/>
        </w:rPr>
        <mc:AlternateContent>
          <mc:Choice Requires="wps">
            <w:drawing>
              <wp:anchor distT="0" distB="0" distL="0" distR="0" simplePos="0" relativeHeight="251659264" behindDoc="1" locked="0" layoutInCell="1" allowOverlap="1" wp14:anchorId="73D4DD3A" wp14:editId="2EBAF085">
                <wp:simplePos x="0" y="0"/>
                <wp:positionH relativeFrom="page">
                  <wp:posOffset>549910</wp:posOffset>
                </wp:positionH>
                <wp:positionV relativeFrom="paragraph">
                  <wp:posOffset>181610</wp:posOffset>
                </wp:positionV>
                <wp:extent cx="44450" cy="0"/>
                <wp:effectExtent l="6985" t="10160" r="5715" b="889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26607"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4.3pt" to="46.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" strokecolor="red" strokeweight=".8pt">
                <w10:wrap type="topAndBottom" anchorx="page"/>
              </v:line>
            </w:pict>
          </mc:Fallback>
        </mc:AlternateContent>
      </w:r>
      <w:r w:rsidRPr="00525A32">
        <w:t>To see if the Town will vote, pursuant to M.G.L. c.44B, to appropriate the amount of</w:t>
      </w:r>
    </w:p>
    <w:p w:rsidR="009D21B2" w:rsidRPr="00525A32" w:rsidRDefault="009D21B2" w:rsidP="00166ADB">
      <w:pPr>
        <w:pStyle w:val="BodyText"/>
        <w:ind w:right="112"/>
      </w:pPr>
      <w:r w:rsidRPr="00525A32">
        <w:t xml:space="preserve">$200,000.00 (Two Hundred Thousand Dollars) from the Community Preservation Fund Undesignated Account to fund the ongoing engineering, legal, permitting, and development costs, including all costs incidental and related thereto, for the creation of an Active Recreational Facility at the location of the Recreational land off of Main Street, purchased </w:t>
      </w:r>
      <w:r w:rsidR="0024222A">
        <w:t>under</w:t>
      </w:r>
      <w:r w:rsidR="0024222A" w:rsidRPr="00525A32">
        <w:t xml:space="preserve"> </w:t>
      </w:r>
      <w:r w:rsidRPr="00525A32">
        <w:t>Art</w:t>
      </w:r>
      <w:r w:rsidR="0024222A">
        <w:t>icle</w:t>
      </w:r>
      <w:r w:rsidRPr="00525A32">
        <w:t xml:space="preserve"> 20(E) of the </w:t>
      </w:r>
      <w:r w:rsidR="0024222A">
        <w:t xml:space="preserve">2009 </w:t>
      </w:r>
      <w:r w:rsidRPr="00525A32">
        <w:t>Annual Town Meeting; and further, to authorize the Board of Selectmen and Parks and Recreation Commission, to enter into all agreements and execute any and all instruments for any grants to defer the costs associated with the development of this Facility</w:t>
      </w:r>
      <w:r w:rsidR="00C57EBC">
        <w:t>; a</w:t>
      </w:r>
      <w:r w:rsidRPr="00525A32">
        <w:t>ny funds from this appropriation remaining unspent after a period of 2 (Two) years from the date of the approval of this article will be returned to the Community Preservation fund only after a vote by the Community Preservation Committee determining that it is unlikely the remaining appropriated funds will need to be spent to this effect;</w:t>
      </w:r>
    </w:p>
    <w:p w:rsidR="001840BD" w:rsidRDefault="001840BD" w:rsidP="001840BD">
      <w:pPr>
        <w:pStyle w:val="BodyText"/>
      </w:pPr>
    </w:p>
    <w:p w:rsidR="009D21B2" w:rsidRPr="00525A32" w:rsidRDefault="009D21B2" w:rsidP="001840BD">
      <w:pPr>
        <w:pStyle w:val="BodyText"/>
      </w:pPr>
      <w:r w:rsidRPr="00525A32">
        <w:t>or take any other action in relation thereto.</w:t>
      </w:r>
    </w:p>
    <w:p w:rsidR="00AB6118" w:rsidRDefault="00AB6118">
      <w:pPr>
        <w:rPr>
          <w:rFonts w:ascii="Times New Roman" w:hAnsi="Times New Roman" w:cs="Times New Roman"/>
          <w:sz w:val="24"/>
          <w:szCs w:val="24"/>
          <w:u w:val="single"/>
        </w:rPr>
      </w:pPr>
    </w:p>
    <w:p w:rsidR="00E31190" w:rsidRDefault="00E31190">
      <w:pPr>
        <w:rPr>
          <w:rFonts w:ascii="Times New Roman" w:hAnsi="Times New Roman" w:cs="Times New Roman"/>
          <w:sz w:val="24"/>
          <w:szCs w:val="24"/>
          <w:u w:val="single"/>
        </w:rPr>
      </w:pPr>
    </w:p>
    <w:p w:rsidR="00E31190" w:rsidRDefault="00E31190">
      <w:pPr>
        <w:rPr>
          <w:rFonts w:ascii="Times New Roman" w:hAnsi="Times New Roman" w:cs="Times New Roman"/>
          <w:sz w:val="24"/>
          <w:szCs w:val="24"/>
          <w:u w:val="single"/>
        </w:rPr>
      </w:pPr>
    </w:p>
    <w:p w:rsidR="00AB6118" w:rsidRPr="00E31190" w:rsidRDefault="00E31190" w:rsidP="00E31190">
      <w:pPr>
        <w:rPr>
          <w:rFonts w:ascii="Times New Roman" w:hAnsi="Times New Roman" w:cs="Times New Roman"/>
          <w:sz w:val="24"/>
          <w:szCs w:val="24"/>
        </w:rPr>
      </w:pPr>
      <w:r w:rsidRPr="00E31190">
        <w:rPr>
          <w:rFonts w:ascii="Times New Roman" w:hAnsi="Times New Roman" w:cs="Times New Roman"/>
          <w:sz w:val="24"/>
          <w:szCs w:val="24"/>
        </w:rPr>
        <w:t>Community Preservation Committee Chairman Harry D. LaCortiglia made a motion which was seconded</w:t>
      </w:r>
      <w:r>
        <w:rPr>
          <w:rFonts w:ascii="Times New Roman" w:hAnsi="Times New Roman" w:cs="Times New Roman"/>
          <w:sz w:val="24"/>
          <w:szCs w:val="24"/>
          <w:u w:val="single"/>
        </w:rPr>
        <w:t xml:space="preserve"> </w:t>
      </w:r>
      <w:r w:rsidR="00AB6118" w:rsidRPr="00E31190">
        <w:rPr>
          <w:rFonts w:ascii="Times New Roman" w:hAnsi="Times New Roman" w:cs="Times New Roman"/>
          <w:sz w:val="24"/>
          <w:szCs w:val="24"/>
        </w:rPr>
        <w:t xml:space="preserve">to </w:t>
      </w:r>
      <w:r w:rsidR="00601E93" w:rsidRPr="00E31190">
        <w:rPr>
          <w:rFonts w:ascii="Times New Roman" w:hAnsi="Times New Roman" w:cs="Times New Roman"/>
          <w:sz w:val="24"/>
          <w:szCs w:val="24"/>
        </w:rPr>
        <w:t xml:space="preserve">approve Article 14(H) and </w:t>
      </w:r>
      <w:r w:rsidR="00AB6118" w:rsidRPr="00E31190">
        <w:rPr>
          <w:rFonts w:ascii="Times New Roman" w:hAnsi="Times New Roman" w:cs="Times New Roman"/>
          <w:sz w:val="24"/>
          <w:szCs w:val="24"/>
        </w:rPr>
        <w:t xml:space="preserve">appropriate $200,000 from the Community </w:t>
      </w:r>
      <w:r w:rsidR="001A53BB" w:rsidRPr="00E31190">
        <w:rPr>
          <w:rFonts w:ascii="Times New Roman" w:hAnsi="Times New Roman" w:cs="Times New Roman"/>
          <w:sz w:val="24"/>
          <w:szCs w:val="24"/>
        </w:rPr>
        <w:t>Preservation Fund Undesignated A</w:t>
      </w:r>
      <w:r w:rsidR="00AB6118" w:rsidRPr="00E31190">
        <w:rPr>
          <w:rFonts w:ascii="Times New Roman" w:hAnsi="Times New Roman" w:cs="Times New Roman"/>
          <w:sz w:val="24"/>
          <w:szCs w:val="24"/>
        </w:rPr>
        <w:t>ccount for the purposes and subject to the conditions set forth in the warrant.</w:t>
      </w:r>
    </w:p>
    <w:p w:rsidR="00E31190" w:rsidRDefault="00E31190">
      <w:pPr>
        <w:rPr>
          <w:rFonts w:ascii="Times New Roman" w:hAnsi="Times New Roman" w:cs="Times New Roman"/>
          <w:sz w:val="24"/>
          <w:szCs w:val="24"/>
          <w:u w:val="single"/>
        </w:rPr>
      </w:pPr>
    </w:p>
    <w:p w:rsidR="001E22D6" w:rsidRDefault="00E31190">
      <w:pPr>
        <w:rPr>
          <w:rFonts w:ascii="Times New Roman" w:hAnsi="Times New Roman" w:cs="Times New Roman"/>
          <w:sz w:val="24"/>
          <w:szCs w:val="24"/>
        </w:rPr>
      </w:pPr>
      <w:r>
        <w:rPr>
          <w:rFonts w:ascii="Times New Roman" w:hAnsi="Times New Roman" w:cs="Times New Roman"/>
          <w:sz w:val="24"/>
          <w:szCs w:val="24"/>
        </w:rPr>
        <w:t>VOTED: The Town Voted YES                                  MAJORITY VOTE</w:t>
      </w:r>
    </w:p>
    <w:p w:rsidR="00F45C27" w:rsidRPr="00E31190" w:rsidRDefault="00F45C27">
      <w:pPr>
        <w:rPr>
          <w:rFonts w:ascii="Times New Roman" w:eastAsia="Times New Roman" w:hAnsi="Times New Roman" w:cs="Times New Roman"/>
          <w:bCs/>
          <w:kern w:val="32"/>
          <w:sz w:val="24"/>
          <w:szCs w:val="24"/>
        </w:rPr>
      </w:pPr>
    </w:p>
    <w:p w:rsidR="009D21B2" w:rsidRPr="00525A32" w:rsidRDefault="009D21B2" w:rsidP="009D21B2">
      <w:pPr>
        <w:pStyle w:val="Heading1"/>
        <w:spacing w:before="186"/>
        <w:rPr>
          <w:rFonts w:ascii="Times New Roman" w:hAnsi="Times New Roman" w:cs="Times New Roman"/>
          <w:sz w:val="24"/>
          <w:szCs w:val="24"/>
        </w:rPr>
      </w:pPr>
      <w:r w:rsidRPr="00525A32">
        <w:rPr>
          <w:rFonts w:ascii="Times New Roman" w:hAnsi="Times New Roman" w:cs="Times New Roman"/>
          <w:sz w:val="24"/>
          <w:szCs w:val="24"/>
          <w:u w:val="single"/>
        </w:rPr>
        <w:lastRenderedPageBreak/>
        <w:t>I: Community Preservation Open Space Recreational Land Category,</w:t>
      </w:r>
      <w:r w:rsidRPr="00525A32">
        <w:rPr>
          <w:rFonts w:ascii="Times New Roman" w:hAnsi="Times New Roman" w:cs="Times New Roman"/>
          <w:sz w:val="24"/>
          <w:szCs w:val="24"/>
        </w:rPr>
        <w:t xml:space="preserve"> </w:t>
      </w:r>
      <w:r w:rsidRPr="00525A32">
        <w:rPr>
          <w:rFonts w:ascii="Times New Roman" w:hAnsi="Times New Roman" w:cs="Times New Roman"/>
          <w:sz w:val="24"/>
          <w:szCs w:val="24"/>
          <w:u w:val="single"/>
        </w:rPr>
        <w:t>“Conservation Lands Preservation and Restoration”.</w:t>
      </w:r>
    </w:p>
    <w:p w:rsidR="009D21B2" w:rsidRPr="00525A32" w:rsidRDefault="009D21B2" w:rsidP="00166ADB">
      <w:pPr>
        <w:pStyle w:val="BodyText"/>
      </w:pPr>
      <w:r w:rsidRPr="00525A32">
        <w:t>To see if the Town will vote, pursuant to M.G.L. c.44B, to appropriate the amount of</w:t>
      </w:r>
    </w:p>
    <w:p w:rsidR="001840BD" w:rsidRDefault="009D21B2" w:rsidP="00166ADB">
      <w:pPr>
        <w:pStyle w:val="BodyText"/>
        <w:ind w:right="145"/>
      </w:pPr>
      <w:r w:rsidRPr="00525A32">
        <w:t>$50,000.00 (Fifty Thousand Dollars) from the Community Preservation Undesignated Account to the Georgetown Conservation Commission to fund</w:t>
      </w:r>
      <w:r w:rsidR="00C57EBC">
        <w:t xml:space="preserve"> the following, including all incidental and related costs:</w:t>
      </w:r>
      <w:r w:rsidRPr="00525A32">
        <w:t xml:space="preserve"> engineering, legal, permitting, and implementation costs</w:t>
      </w:r>
      <w:r w:rsidR="00C57EBC">
        <w:t xml:space="preserve"> </w:t>
      </w:r>
      <w:r w:rsidRPr="00525A32">
        <w:t xml:space="preserve">to </w:t>
      </w:r>
      <w:r w:rsidR="00C57EBC">
        <w:t>i</w:t>
      </w:r>
      <w:r w:rsidRPr="00525A32">
        <w:t xml:space="preserve">mprove and </w:t>
      </w:r>
      <w:r w:rsidR="00C57EBC">
        <w:t>r</w:t>
      </w:r>
      <w:r w:rsidRPr="00525A32">
        <w:t>ehabilitate the parking area at the Community Gardens parcel</w:t>
      </w:r>
      <w:r w:rsidR="00C57EBC">
        <w:t xml:space="preserve">; </w:t>
      </w:r>
      <w:r w:rsidRPr="00525A32">
        <w:t xml:space="preserve">establish a trailhead to allow for access to the adjacent Lufkins Brook Conservation Area; </w:t>
      </w:r>
      <w:r w:rsidR="00C57EBC">
        <w:t>and r</w:t>
      </w:r>
      <w:r w:rsidRPr="00525A32">
        <w:t>ehabilitate an old access point further west on Andover Street to establish a trailhead and parking area to facilitate additional access to the Conservation Area; and further, that the Board of Selectmen and the Conservation Commission be authorized to enter into all agreements and execute any and all instruments for any grants to defer the associated costs</w:t>
      </w:r>
      <w:r w:rsidR="00C57EBC">
        <w:t>; a</w:t>
      </w:r>
      <w:r w:rsidRPr="00525A32">
        <w:t>ny funds from this appropriation remaining unspent after a period of 3 (Three) years from the date of the approval of this article will be returned to the Community Preservation fund only after a vote by the Community Preservation Committee determining that it is unlikely the remaining appropriated funds will need to be spent to this effect;</w:t>
      </w:r>
      <w:r w:rsidR="00B51816" w:rsidRPr="00525A32">
        <w:t xml:space="preserve"> </w:t>
      </w:r>
    </w:p>
    <w:p w:rsidR="001840BD" w:rsidRDefault="001840BD" w:rsidP="00166ADB">
      <w:pPr>
        <w:pStyle w:val="BodyText"/>
        <w:ind w:right="145"/>
      </w:pPr>
    </w:p>
    <w:p w:rsidR="00166ADB" w:rsidRDefault="009D21B2" w:rsidP="001840BD">
      <w:pPr>
        <w:pStyle w:val="BodyText"/>
        <w:ind w:right="145"/>
      </w:pPr>
      <w:r w:rsidRPr="00525A32">
        <w:t>or take any other action in relation thereto.</w:t>
      </w:r>
    </w:p>
    <w:p w:rsidR="00E31190" w:rsidRDefault="00E31190" w:rsidP="001840BD">
      <w:pPr>
        <w:pStyle w:val="BodyText"/>
        <w:ind w:right="145"/>
      </w:pPr>
    </w:p>
    <w:p w:rsidR="00E31190" w:rsidRDefault="00E31190" w:rsidP="001840BD">
      <w:pPr>
        <w:pStyle w:val="BodyText"/>
        <w:ind w:right="145"/>
      </w:pPr>
    </w:p>
    <w:p w:rsidR="00AB6118" w:rsidRDefault="00E31190" w:rsidP="00E31190">
      <w:pPr>
        <w:pStyle w:val="BodyText"/>
        <w:ind w:right="145"/>
        <w:rPr>
          <w:szCs w:val="24"/>
        </w:rPr>
      </w:pPr>
      <w:r>
        <w:t xml:space="preserve">Comminity Preservation Committee Chairman Harry D. LaCortiglia made a motion which was seconded </w:t>
      </w:r>
      <w:r w:rsidR="00AB6118" w:rsidRPr="00E31190">
        <w:rPr>
          <w:szCs w:val="24"/>
        </w:rPr>
        <w:t xml:space="preserve">to </w:t>
      </w:r>
      <w:r w:rsidR="00B20FB7" w:rsidRPr="00E31190">
        <w:rPr>
          <w:szCs w:val="24"/>
        </w:rPr>
        <w:t xml:space="preserve">approve Article 14(I) and </w:t>
      </w:r>
      <w:r w:rsidR="00AB6118" w:rsidRPr="00E31190">
        <w:rPr>
          <w:szCs w:val="24"/>
        </w:rPr>
        <w:t xml:space="preserve">appropriate $50,000 from the Community </w:t>
      </w:r>
      <w:r w:rsidR="001A53BB" w:rsidRPr="00E31190">
        <w:rPr>
          <w:szCs w:val="24"/>
        </w:rPr>
        <w:t>Preservation Fund Undesignated A</w:t>
      </w:r>
      <w:r w:rsidR="00AB6118" w:rsidRPr="00E31190">
        <w:rPr>
          <w:szCs w:val="24"/>
        </w:rPr>
        <w:t>ccount for the purposes and subject to the conditions set forth in the warrant.</w:t>
      </w:r>
    </w:p>
    <w:p w:rsidR="00E31190" w:rsidRDefault="00E31190" w:rsidP="00E31190">
      <w:pPr>
        <w:pStyle w:val="BodyText"/>
        <w:ind w:right="145"/>
        <w:rPr>
          <w:szCs w:val="24"/>
        </w:rPr>
      </w:pPr>
    </w:p>
    <w:p w:rsidR="00E31190" w:rsidRPr="00E31190" w:rsidRDefault="00E31190" w:rsidP="00E31190">
      <w:pPr>
        <w:pStyle w:val="BodyText"/>
        <w:ind w:right="145"/>
        <w:rPr>
          <w:szCs w:val="24"/>
        </w:rPr>
      </w:pPr>
      <w:r>
        <w:rPr>
          <w:szCs w:val="24"/>
        </w:rPr>
        <w:t>VOTED: The Town Voted YES                                          MAJORITY VOTE</w:t>
      </w:r>
    </w:p>
    <w:p w:rsidR="00F45C27" w:rsidRDefault="00F45C27">
      <w:pPr>
        <w:rPr>
          <w:rFonts w:ascii="Times New Roman" w:eastAsia="Times New Roman" w:hAnsi="Times New Roman" w:cs="Times New Roman"/>
          <w:b/>
          <w:bCs/>
          <w:kern w:val="32"/>
          <w:sz w:val="24"/>
          <w:szCs w:val="24"/>
          <w:u w:val="single"/>
        </w:rPr>
      </w:pPr>
    </w:p>
    <w:p w:rsidR="009D21B2" w:rsidRPr="00525A32" w:rsidRDefault="009D21B2" w:rsidP="009D21B2">
      <w:pPr>
        <w:pStyle w:val="Heading1"/>
        <w:spacing w:before="74"/>
        <w:rPr>
          <w:rFonts w:ascii="Times New Roman" w:hAnsi="Times New Roman" w:cs="Times New Roman"/>
          <w:sz w:val="24"/>
          <w:szCs w:val="24"/>
        </w:rPr>
      </w:pPr>
      <w:r w:rsidRPr="00525A32">
        <w:rPr>
          <w:rFonts w:ascii="Times New Roman" w:hAnsi="Times New Roman" w:cs="Times New Roman"/>
          <w:sz w:val="24"/>
          <w:szCs w:val="24"/>
          <w:u w:val="single"/>
        </w:rPr>
        <w:t>J: Community Preservation Open Space / Recreational Land Category, “Rowley</w:t>
      </w:r>
      <w:r w:rsidRPr="00525A32">
        <w:rPr>
          <w:rFonts w:ascii="Times New Roman" w:hAnsi="Times New Roman" w:cs="Times New Roman"/>
          <w:sz w:val="24"/>
          <w:szCs w:val="24"/>
        </w:rPr>
        <w:t xml:space="preserve"> </w:t>
      </w:r>
      <w:r w:rsidRPr="00525A32">
        <w:rPr>
          <w:rFonts w:ascii="Times New Roman" w:hAnsi="Times New Roman" w:cs="Times New Roman"/>
          <w:sz w:val="24"/>
          <w:szCs w:val="24"/>
          <w:u w:val="single"/>
        </w:rPr>
        <w:t>Landing Preservation”.</w:t>
      </w:r>
    </w:p>
    <w:p w:rsidR="009D21B2" w:rsidRPr="00525A32" w:rsidRDefault="009D21B2" w:rsidP="00166ADB">
      <w:pPr>
        <w:pStyle w:val="BodyText"/>
        <w:spacing w:before="88"/>
        <w:ind w:right="106"/>
        <w:jc w:val="both"/>
      </w:pPr>
      <w:r w:rsidRPr="00525A32">
        <w:t xml:space="preserve">To see if the Town will vote, pursuant to G.L. c.44B, to appropriate </w:t>
      </w:r>
      <w:r w:rsidR="0024222A" w:rsidRPr="00525A32">
        <w:t>the amount of $10,000.00 (Ten Thousand Dollars)</w:t>
      </w:r>
      <w:r w:rsidR="0024222A">
        <w:t xml:space="preserve"> </w:t>
      </w:r>
      <w:r w:rsidRPr="00525A32">
        <w:t xml:space="preserve">from the </w:t>
      </w:r>
      <w:r w:rsidR="0024222A">
        <w:t xml:space="preserve">Community Preservation </w:t>
      </w:r>
      <w:r w:rsidRPr="00525A32">
        <w:t xml:space="preserve">Undesignated Account to </w:t>
      </w:r>
      <w:r w:rsidR="0024222A">
        <w:t>fund</w:t>
      </w:r>
      <w:r w:rsidRPr="00525A32">
        <w:t xml:space="preserve"> </w:t>
      </w:r>
      <w:r w:rsidR="004B6999">
        <w:t>the</w:t>
      </w:r>
      <w:r w:rsidRPr="00525A32">
        <w:t xml:space="preserve"> preservation of Rowley Landing, clam flats, and all </w:t>
      </w:r>
      <w:r w:rsidR="00C57EBC">
        <w:t xml:space="preserve">related </w:t>
      </w:r>
      <w:r w:rsidRPr="00525A32">
        <w:t>assets, as a historical and recreational asset to the Town of Georgetown</w:t>
      </w:r>
      <w:r w:rsidR="00C57EBC">
        <w:t>, including all incidental and related costs; a</w:t>
      </w:r>
      <w:r w:rsidRPr="00525A32">
        <w:t xml:space="preserve">ny funds from this appropriation remaining unspent after a period of 2 (Two) years </w:t>
      </w:r>
      <w:r w:rsidRPr="00525A32">
        <w:lastRenderedPageBreak/>
        <w:t>from the date of the approval of this article will be returned to the Community Preservation fund only after a vote by the Community Preservation Committee determining that it is unlikely the remaining appropriated funds will need to be spent to this effect;</w:t>
      </w:r>
    </w:p>
    <w:p w:rsidR="009D21B2" w:rsidRDefault="009D21B2" w:rsidP="009D21B2">
      <w:pPr>
        <w:pStyle w:val="BodyText"/>
      </w:pPr>
    </w:p>
    <w:p w:rsidR="009D21B2" w:rsidRDefault="009D21B2" w:rsidP="00166ADB">
      <w:pPr>
        <w:pStyle w:val="BodyText"/>
        <w:spacing w:before="1"/>
        <w:jc w:val="both"/>
      </w:pPr>
      <w:r>
        <w:t>or take any other action in relation thereto.</w:t>
      </w:r>
    </w:p>
    <w:p w:rsidR="00E31190" w:rsidRDefault="00E31190" w:rsidP="00166ADB">
      <w:pPr>
        <w:pStyle w:val="BodyText"/>
        <w:spacing w:before="1"/>
        <w:jc w:val="both"/>
      </w:pPr>
    </w:p>
    <w:p w:rsidR="00AB6118" w:rsidRDefault="00E31190" w:rsidP="00E31190">
      <w:pPr>
        <w:pStyle w:val="BodyText"/>
        <w:spacing w:before="1"/>
        <w:jc w:val="both"/>
        <w:rPr>
          <w:szCs w:val="24"/>
        </w:rPr>
      </w:pPr>
      <w:r>
        <w:t xml:space="preserve">Community Preservation Committee Chairman Harry D. LaCortiglia made a motion which was seconded </w:t>
      </w:r>
      <w:r w:rsidR="00AB6118" w:rsidRPr="00E31190">
        <w:rPr>
          <w:szCs w:val="24"/>
        </w:rPr>
        <w:t xml:space="preserve">to </w:t>
      </w:r>
      <w:r w:rsidR="00E12064" w:rsidRPr="00E31190">
        <w:rPr>
          <w:szCs w:val="24"/>
        </w:rPr>
        <w:t xml:space="preserve">approve Article 14(J) and </w:t>
      </w:r>
      <w:r w:rsidR="00AB6118" w:rsidRPr="00E31190">
        <w:rPr>
          <w:szCs w:val="24"/>
        </w:rPr>
        <w:t xml:space="preserve">appropriate $10,000 from the Community </w:t>
      </w:r>
      <w:r w:rsidR="001A53BB" w:rsidRPr="00E31190">
        <w:rPr>
          <w:szCs w:val="24"/>
        </w:rPr>
        <w:t>Preservation Fund Undesignated A</w:t>
      </w:r>
      <w:r w:rsidR="00AB6118" w:rsidRPr="00E31190">
        <w:rPr>
          <w:szCs w:val="24"/>
        </w:rPr>
        <w:t>ccount for the purposes and subject to the conditions set forth in the warrant.</w:t>
      </w:r>
    </w:p>
    <w:p w:rsidR="00E31190" w:rsidRDefault="00E31190" w:rsidP="00E31190">
      <w:pPr>
        <w:pStyle w:val="BodyText"/>
        <w:spacing w:before="1"/>
        <w:jc w:val="both"/>
        <w:rPr>
          <w:szCs w:val="24"/>
        </w:rPr>
      </w:pPr>
    </w:p>
    <w:p w:rsidR="00E31190" w:rsidRDefault="00E31190" w:rsidP="00E31190">
      <w:pPr>
        <w:pStyle w:val="BodyText"/>
        <w:spacing w:before="1"/>
        <w:jc w:val="both"/>
        <w:rPr>
          <w:szCs w:val="24"/>
        </w:rPr>
      </w:pPr>
      <w:r>
        <w:rPr>
          <w:szCs w:val="24"/>
        </w:rPr>
        <w:t>Chairman of the Board of Selectman Joseph A. Bonavita made a motion which was seconded to move the question.</w:t>
      </w:r>
    </w:p>
    <w:p w:rsidR="00E31190" w:rsidRDefault="00E31190" w:rsidP="00E31190">
      <w:pPr>
        <w:pStyle w:val="BodyText"/>
        <w:spacing w:before="1"/>
        <w:jc w:val="both"/>
        <w:rPr>
          <w:szCs w:val="24"/>
        </w:rPr>
      </w:pPr>
    </w:p>
    <w:p w:rsidR="00E31190" w:rsidRDefault="00E31190" w:rsidP="00E31190">
      <w:pPr>
        <w:pStyle w:val="BodyText"/>
        <w:spacing w:before="1"/>
        <w:jc w:val="both"/>
        <w:rPr>
          <w:szCs w:val="24"/>
        </w:rPr>
      </w:pPr>
      <w:r>
        <w:rPr>
          <w:szCs w:val="24"/>
        </w:rPr>
        <w:t>VOTED: The Town Voted YES             The Moderator declared a 2/3rds Vote</w:t>
      </w:r>
    </w:p>
    <w:p w:rsidR="00E31190" w:rsidRDefault="00E31190" w:rsidP="00E31190">
      <w:pPr>
        <w:pStyle w:val="BodyText"/>
        <w:spacing w:before="1"/>
        <w:jc w:val="both"/>
        <w:rPr>
          <w:szCs w:val="24"/>
        </w:rPr>
      </w:pPr>
    </w:p>
    <w:p w:rsidR="00E31190" w:rsidRDefault="00785CEB" w:rsidP="00E31190">
      <w:pPr>
        <w:pStyle w:val="BodyText"/>
        <w:spacing w:before="1"/>
        <w:jc w:val="both"/>
        <w:rPr>
          <w:szCs w:val="24"/>
        </w:rPr>
      </w:pPr>
      <w:r>
        <w:rPr>
          <w:szCs w:val="24"/>
        </w:rPr>
        <w:t>The Town then voted on Mr. LaCortiglia’s original motion</w:t>
      </w:r>
    </w:p>
    <w:p w:rsidR="00785CEB" w:rsidRDefault="00785CEB" w:rsidP="00E31190">
      <w:pPr>
        <w:pStyle w:val="BodyText"/>
        <w:spacing w:before="1"/>
        <w:jc w:val="both"/>
        <w:rPr>
          <w:szCs w:val="24"/>
        </w:rPr>
      </w:pPr>
    </w:p>
    <w:p w:rsidR="00785CEB" w:rsidRDefault="00785CEB" w:rsidP="00E31190">
      <w:pPr>
        <w:pStyle w:val="BodyText"/>
        <w:spacing w:before="1"/>
        <w:jc w:val="both"/>
        <w:rPr>
          <w:szCs w:val="24"/>
        </w:rPr>
      </w:pPr>
      <w:r>
        <w:rPr>
          <w:szCs w:val="24"/>
        </w:rPr>
        <w:t>VOTED: The Town Voted YES                          MAJORITY VOTE</w:t>
      </w:r>
    </w:p>
    <w:p w:rsidR="00785CEB" w:rsidRPr="00E31190" w:rsidRDefault="00785CEB" w:rsidP="00E31190">
      <w:pPr>
        <w:pStyle w:val="BodyText"/>
        <w:spacing w:before="1"/>
        <w:jc w:val="both"/>
        <w:rPr>
          <w:szCs w:val="24"/>
        </w:rPr>
      </w:pPr>
    </w:p>
    <w:p w:rsidR="00AB6118" w:rsidRDefault="00AB6118">
      <w:pPr>
        <w:rPr>
          <w:rFonts w:ascii="Times New Roman" w:eastAsia="Times New Roman" w:hAnsi="Times New Roman" w:cs="Times New Roman"/>
          <w:b/>
          <w:sz w:val="24"/>
          <w:szCs w:val="24"/>
          <w:u w:val="single"/>
        </w:rPr>
      </w:pPr>
    </w:p>
    <w:p w:rsidR="00F403EB" w:rsidRPr="008D6D2B" w:rsidRDefault="00F403EB" w:rsidP="00F403EB">
      <w:pPr>
        <w:pStyle w:val="BodyText"/>
        <w:rPr>
          <w:b/>
          <w:szCs w:val="24"/>
          <w:u w:val="single"/>
        </w:rPr>
      </w:pPr>
      <w:r>
        <w:rPr>
          <w:b/>
          <w:szCs w:val="24"/>
          <w:u w:val="single"/>
        </w:rPr>
        <w:t xml:space="preserve">Article </w:t>
      </w:r>
      <w:r w:rsidR="00525A32">
        <w:rPr>
          <w:b/>
          <w:szCs w:val="24"/>
          <w:u w:val="single"/>
        </w:rPr>
        <w:t>1</w:t>
      </w:r>
      <w:r w:rsidR="009F5EBB">
        <w:rPr>
          <w:b/>
          <w:szCs w:val="24"/>
          <w:u w:val="single"/>
        </w:rPr>
        <w:t>5</w:t>
      </w:r>
      <w:r w:rsidRPr="008D6D2B">
        <w:rPr>
          <w:b/>
          <w:szCs w:val="24"/>
          <w:u w:val="single"/>
        </w:rPr>
        <w:t xml:space="preserve">: </w:t>
      </w:r>
      <w:r>
        <w:rPr>
          <w:b/>
          <w:szCs w:val="24"/>
          <w:u w:val="single"/>
        </w:rPr>
        <w:t xml:space="preserve">Chaplin Hills Road </w:t>
      </w:r>
      <w:r w:rsidRPr="008D6D2B">
        <w:rPr>
          <w:b/>
          <w:szCs w:val="24"/>
          <w:u w:val="single"/>
        </w:rPr>
        <w:t>Street Acceptance</w:t>
      </w:r>
      <w:r>
        <w:t xml:space="preserve"> </w:t>
      </w:r>
      <w:r w:rsidRPr="008D6D2B">
        <w:rPr>
          <w:b/>
          <w:i/>
          <w:sz w:val="22"/>
          <w:szCs w:val="22"/>
        </w:rPr>
        <w:t>(ATM1</w:t>
      </w:r>
      <w:r>
        <w:rPr>
          <w:b/>
          <w:i/>
          <w:sz w:val="22"/>
          <w:szCs w:val="22"/>
        </w:rPr>
        <w:t>9</w:t>
      </w:r>
      <w:r w:rsidRPr="008D6D2B">
        <w:rPr>
          <w:b/>
          <w:i/>
          <w:sz w:val="22"/>
          <w:szCs w:val="22"/>
        </w:rPr>
        <w:t>-</w:t>
      </w:r>
      <w:r w:rsidR="00A3545E">
        <w:rPr>
          <w:b/>
          <w:i/>
          <w:sz w:val="22"/>
          <w:szCs w:val="22"/>
        </w:rPr>
        <w:t>17</w:t>
      </w:r>
      <w:r w:rsidRPr="008D6D2B">
        <w:rPr>
          <w:b/>
          <w:i/>
          <w:sz w:val="22"/>
          <w:szCs w:val="22"/>
        </w:rPr>
        <w:t>)</w:t>
      </w:r>
      <w:bookmarkStart w:id="8" w:name="_Hlk1637784"/>
      <w:r w:rsidR="002A6613">
        <w:rPr>
          <w:b/>
          <w:i/>
          <w:sz w:val="22"/>
          <w:szCs w:val="22"/>
        </w:rPr>
        <w:t xml:space="preserve"> </w:t>
      </w:r>
      <w:r w:rsidR="00A3545E">
        <w:rPr>
          <w:b/>
          <w:i/>
          <w:sz w:val="22"/>
          <w:szCs w:val="22"/>
        </w:rPr>
        <w:t>(Highway/Planning Bd)</w:t>
      </w:r>
      <w:bookmarkEnd w:id="8"/>
    </w:p>
    <w:p w:rsidR="00F403EB" w:rsidRDefault="00F403EB" w:rsidP="00F403EB">
      <w:pPr>
        <w:rPr>
          <w:rFonts w:ascii="Times New Roman" w:eastAsia="Times New Roman" w:hAnsi="Times New Roman" w:cs="Times New Roman"/>
          <w:sz w:val="24"/>
          <w:szCs w:val="24"/>
        </w:rPr>
      </w:pPr>
      <w:r w:rsidRPr="001840BD">
        <w:rPr>
          <w:rFonts w:ascii="Times New Roman" w:hAnsi="Times New Roman" w:cs="Times New Roman"/>
          <w:sz w:val="24"/>
          <w:szCs w:val="24"/>
        </w:rPr>
        <w:t xml:space="preserve">To see if the Town will vote to accept as </w:t>
      </w:r>
      <w:r w:rsidR="00973CB0">
        <w:rPr>
          <w:rFonts w:ascii="Times New Roman" w:hAnsi="Times New Roman" w:cs="Times New Roman"/>
          <w:sz w:val="24"/>
          <w:szCs w:val="24"/>
        </w:rPr>
        <w:t xml:space="preserve">a </w:t>
      </w:r>
      <w:r w:rsidRPr="001840BD">
        <w:rPr>
          <w:rFonts w:ascii="Times New Roman" w:hAnsi="Times New Roman" w:cs="Times New Roman"/>
          <w:sz w:val="24"/>
          <w:szCs w:val="24"/>
        </w:rPr>
        <w:t xml:space="preserve">public way the roadway known as “Chaplin Hills Road” as heretofore laid out by the Board of Selectmen </w:t>
      </w:r>
      <w:r w:rsidR="00973CB0">
        <w:rPr>
          <w:rFonts w:ascii="Times New Roman" w:hAnsi="Times New Roman" w:cs="Times New Roman"/>
          <w:sz w:val="24"/>
          <w:szCs w:val="24"/>
        </w:rPr>
        <w:t xml:space="preserve">in accordance with </w:t>
      </w:r>
      <w:r w:rsidRPr="001840BD">
        <w:rPr>
          <w:rFonts w:ascii="Times New Roman" w:hAnsi="Times New Roman" w:cs="Times New Roman"/>
          <w:sz w:val="24"/>
          <w:szCs w:val="24"/>
        </w:rPr>
        <w:t>a plan of land entitled: “</w:t>
      </w:r>
      <w:r w:rsidR="00AF21B3">
        <w:rPr>
          <w:rFonts w:ascii="Times New Roman" w:hAnsi="Times New Roman" w:cs="Times New Roman"/>
          <w:sz w:val="24"/>
          <w:szCs w:val="24"/>
        </w:rPr>
        <w:t xml:space="preserve">Definitive Subdivision of </w:t>
      </w:r>
      <w:r w:rsidR="005B3347">
        <w:rPr>
          <w:rFonts w:ascii="Times New Roman" w:hAnsi="Times New Roman" w:cs="Times New Roman"/>
          <w:sz w:val="24"/>
          <w:szCs w:val="24"/>
        </w:rPr>
        <w:t>‘</w:t>
      </w:r>
      <w:r w:rsidR="00AF21B3">
        <w:rPr>
          <w:rFonts w:ascii="Times New Roman" w:hAnsi="Times New Roman" w:cs="Times New Roman"/>
          <w:sz w:val="24"/>
          <w:szCs w:val="24"/>
        </w:rPr>
        <w:t>Chaplin Hills</w:t>
      </w:r>
      <w:r w:rsidR="005B3347">
        <w:rPr>
          <w:rFonts w:ascii="Times New Roman" w:hAnsi="Times New Roman" w:cs="Times New Roman"/>
          <w:sz w:val="24"/>
          <w:szCs w:val="24"/>
        </w:rPr>
        <w:t>’</w:t>
      </w:r>
      <w:r w:rsidR="00AF21B3">
        <w:rPr>
          <w:rFonts w:ascii="Times New Roman" w:hAnsi="Times New Roman" w:cs="Times New Roman"/>
          <w:sz w:val="24"/>
          <w:szCs w:val="24"/>
        </w:rPr>
        <w:t xml:space="preserve"> in Georgetown, Massachusetts,</w:t>
      </w:r>
      <w:r w:rsidR="005B3347">
        <w:rPr>
          <w:rFonts w:ascii="Times New Roman" w:hAnsi="Times New Roman" w:cs="Times New Roman"/>
          <w:sz w:val="24"/>
          <w:szCs w:val="24"/>
        </w:rPr>
        <w:t>”</w:t>
      </w:r>
      <w:r w:rsidR="00AF21B3">
        <w:rPr>
          <w:rFonts w:ascii="Times New Roman" w:hAnsi="Times New Roman" w:cs="Times New Roman"/>
          <w:sz w:val="24"/>
          <w:szCs w:val="24"/>
        </w:rPr>
        <w:t xml:space="preserve"> </w:t>
      </w:r>
      <w:r w:rsidRPr="001840BD">
        <w:rPr>
          <w:rFonts w:ascii="Times New Roman" w:hAnsi="Times New Roman" w:cs="Times New Roman"/>
          <w:sz w:val="24"/>
          <w:szCs w:val="24"/>
        </w:rPr>
        <w:t xml:space="preserve">recorded with the Essex South District Registry of Deeds in Plan Book </w:t>
      </w:r>
      <w:r w:rsidR="00AF21B3">
        <w:rPr>
          <w:rFonts w:ascii="Times New Roman" w:hAnsi="Times New Roman" w:cs="Times New Roman"/>
          <w:sz w:val="24"/>
          <w:szCs w:val="24"/>
        </w:rPr>
        <w:t>327</w:t>
      </w:r>
      <w:r w:rsidRPr="001840BD">
        <w:rPr>
          <w:rFonts w:ascii="Times New Roman" w:hAnsi="Times New Roman" w:cs="Times New Roman"/>
          <w:sz w:val="24"/>
          <w:szCs w:val="24"/>
        </w:rPr>
        <w:t xml:space="preserve">, Plan </w:t>
      </w:r>
      <w:r w:rsidR="00AF21B3">
        <w:rPr>
          <w:rFonts w:ascii="Times New Roman" w:hAnsi="Times New Roman" w:cs="Times New Roman"/>
          <w:sz w:val="24"/>
          <w:szCs w:val="24"/>
        </w:rPr>
        <w:t>66</w:t>
      </w:r>
      <w:r w:rsidRPr="001840BD">
        <w:rPr>
          <w:rFonts w:ascii="Times New Roman" w:hAnsi="Times New Roman" w:cs="Times New Roman"/>
          <w:sz w:val="24"/>
          <w:szCs w:val="24"/>
        </w:rPr>
        <w:t xml:space="preserve">, a copy of which </w:t>
      </w:r>
      <w:r w:rsidR="005B3347">
        <w:rPr>
          <w:rFonts w:ascii="Times New Roman" w:hAnsi="Times New Roman" w:cs="Times New Roman"/>
          <w:sz w:val="24"/>
          <w:szCs w:val="24"/>
        </w:rPr>
        <w:t xml:space="preserve">layout has been placed </w:t>
      </w:r>
      <w:r w:rsidRPr="001840BD">
        <w:rPr>
          <w:rFonts w:ascii="Times New Roman" w:hAnsi="Times New Roman" w:cs="Times New Roman"/>
          <w:sz w:val="24"/>
          <w:szCs w:val="24"/>
        </w:rPr>
        <w:t>on file with the Town Clerk</w:t>
      </w:r>
      <w:r w:rsidR="005B3347">
        <w:rPr>
          <w:rFonts w:ascii="Times New Roman" w:hAnsi="Times New Roman" w:cs="Times New Roman"/>
          <w:sz w:val="24"/>
          <w:szCs w:val="24"/>
        </w:rPr>
        <w:t xml:space="preserve"> as required by law</w:t>
      </w:r>
      <w:r w:rsidRPr="001840BD">
        <w:rPr>
          <w:rFonts w:ascii="Times New Roman" w:hAnsi="Times New Roman" w:cs="Times New Roman"/>
          <w:sz w:val="24"/>
          <w:szCs w:val="24"/>
        </w:rPr>
        <w:t xml:space="preserve">, and to authorize the Board of Selectmen to acquire, by purchase, gift, eminent domain or otherwise, </w:t>
      </w:r>
      <w:r w:rsidR="00973CB0">
        <w:rPr>
          <w:rFonts w:ascii="Times New Roman" w:hAnsi="Times New Roman" w:cs="Times New Roman"/>
          <w:sz w:val="24"/>
          <w:szCs w:val="24"/>
        </w:rPr>
        <w:t>interests in land</w:t>
      </w:r>
      <w:r w:rsidRPr="001840BD">
        <w:rPr>
          <w:rFonts w:ascii="Times New Roman" w:hAnsi="Times New Roman" w:cs="Times New Roman"/>
          <w:sz w:val="24"/>
          <w:szCs w:val="24"/>
        </w:rPr>
        <w:t xml:space="preserve"> sufficient to </w:t>
      </w:r>
      <w:r w:rsidR="00973CB0">
        <w:rPr>
          <w:rFonts w:ascii="Times New Roman" w:hAnsi="Times New Roman" w:cs="Times New Roman"/>
          <w:sz w:val="24"/>
          <w:szCs w:val="24"/>
        </w:rPr>
        <w:t xml:space="preserve">provide for the </w:t>
      </w:r>
      <w:r w:rsidRPr="001840BD">
        <w:rPr>
          <w:rFonts w:ascii="Times New Roman" w:hAnsi="Times New Roman" w:cs="Times New Roman"/>
          <w:sz w:val="24"/>
          <w:szCs w:val="24"/>
        </w:rPr>
        <w:t xml:space="preserve">use </w:t>
      </w:r>
      <w:r w:rsidR="00973CB0">
        <w:rPr>
          <w:rFonts w:ascii="Times New Roman" w:hAnsi="Times New Roman" w:cs="Times New Roman"/>
          <w:sz w:val="24"/>
          <w:szCs w:val="24"/>
        </w:rPr>
        <w:t xml:space="preserve">and maintenance of </w:t>
      </w:r>
      <w:r w:rsidRPr="001840BD">
        <w:rPr>
          <w:rFonts w:ascii="Times New Roman" w:hAnsi="Times New Roman" w:cs="Times New Roman"/>
          <w:sz w:val="24"/>
          <w:szCs w:val="24"/>
        </w:rPr>
        <w:t>said Chaplin Hills Road for all purposes for which public ways are used in the Town of Georgetown, or to take any other action in relation thereto.</w:t>
      </w:r>
      <w:r w:rsidR="00973CB0" w:rsidRPr="00973CB0">
        <w:rPr>
          <w:rFonts w:ascii="Times New Roman" w:eastAsia="Times New Roman" w:hAnsi="Times New Roman" w:cs="Times New Roman"/>
          <w:sz w:val="24"/>
          <w:szCs w:val="24"/>
        </w:rPr>
        <w:t xml:space="preserve"> </w:t>
      </w:r>
    </w:p>
    <w:p w:rsidR="002A2E18" w:rsidRDefault="002A2E18" w:rsidP="00F403EB">
      <w:pPr>
        <w:rPr>
          <w:rFonts w:ascii="Times New Roman" w:eastAsia="Times New Roman" w:hAnsi="Times New Roman" w:cs="Times New Roman"/>
          <w:sz w:val="24"/>
          <w:szCs w:val="24"/>
        </w:rPr>
      </w:pPr>
    </w:p>
    <w:p w:rsidR="00AB6118" w:rsidRDefault="008C5CD6" w:rsidP="002A2E18">
      <w:pPr>
        <w:rPr>
          <w:szCs w:val="24"/>
        </w:rPr>
      </w:pPr>
      <w:r>
        <w:rPr>
          <w:rFonts w:ascii="Times New Roman" w:eastAsia="Times New Roman" w:hAnsi="Times New Roman" w:cs="Times New Roman"/>
          <w:sz w:val="24"/>
          <w:szCs w:val="24"/>
        </w:rPr>
        <w:t xml:space="preserve">Planning Board Member Harry D. LaCortiglia made a </w:t>
      </w:r>
      <w:r w:rsidR="002A2E18">
        <w:rPr>
          <w:rFonts w:ascii="Times New Roman" w:eastAsia="Times New Roman" w:hAnsi="Times New Roman" w:cs="Times New Roman"/>
          <w:sz w:val="24"/>
          <w:szCs w:val="24"/>
        </w:rPr>
        <w:t xml:space="preserve">motion </w:t>
      </w:r>
      <w:r>
        <w:rPr>
          <w:rFonts w:ascii="Times New Roman" w:eastAsia="Times New Roman" w:hAnsi="Times New Roman" w:cs="Times New Roman"/>
          <w:sz w:val="24"/>
          <w:szCs w:val="24"/>
        </w:rPr>
        <w:t>which was</w:t>
      </w:r>
      <w:r w:rsidR="002A2E18">
        <w:rPr>
          <w:rFonts w:ascii="Times New Roman" w:eastAsia="Times New Roman" w:hAnsi="Times New Roman" w:cs="Times New Roman"/>
          <w:sz w:val="24"/>
          <w:szCs w:val="24"/>
        </w:rPr>
        <w:t xml:space="preserve"> seconded to </w:t>
      </w:r>
      <w:bookmarkStart w:id="9" w:name="_Hlk2684152"/>
      <w:r w:rsidR="00AB6118" w:rsidRPr="002A2E18">
        <w:rPr>
          <w:sz w:val="24"/>
          <w:szCs w:val="24"/>
        </w:rPr>
        <w:t>approve Article 15</w:t>
      </w:r>
      <w:r w:rsidR="002A2E18">
        <w:rPr>
          <w:szCs w:val="24"/>
        </w:rPr>
        <w:t xml:space="preserve"> as printed.</w:t>
      </w:r>
    </w:p>
    <w:p w:rsidR="002A2E18" w:rsidRDefault="002A2E18" w:rsidP="002A2E18">
      <w:pPr>
        <w:rPr>
          <w:szCs w:val="24"/>
        </w:rPr>
      </w:pPr>
    </w:p>
    <w:p w:rsidR="002A2E18" w:rsidRPr="002A2E18" w:rsidRDefault="002A2E18" w:rsidP="002A2E18">
      <w:pPr>
        <w:rPr>
          <w:sz w:val="24"/>
          <w:szCs w:val="24"/>
        </w:rPr>
      </w:pPr>
      <w:r>
        <w:rPr>
          <w:szCs w:val="24"/>
        </w:rPr>
        <w:t>VOTED: The Town Voted YES                             UNANIMOUS VOTE</w:t>
      </w:r>
    </w:p>
    <w:p w:rsidR="00F45C27" w:rsidRPr="002A2E18" w:rsidRDefault="00F45C27">
      <w:pPr>
        <w:rPr>
          <w:rFonts w:ascii="Times New Roman" w:eastAsia="Times New Roman" w:hAnsi="Times New Roman" w:cs="Times New Roman"/>
          <w:sz w:val="24"/>
          <w:szCs w:val="24"/>
          <w:u w:val="single"/>
        </w:rPr>
      </w:pPr>
    </w:p>
    <w:p w:rsidR="00477E55" w:rsidRPr="008D6D2B" w:rsidRDefault="00477E55" w:rsidP="00477E55">
      <w:pPr>
        <w:pStyle w:val="BodyText"/>
        <w:rPr>
          <w:b/>
          <w:szCs w:val="24"/>
          <w:u w:val="single"/>
        </w:rPr>
      </w:pPr>
      <w:r>
        <w:rPr>
          <w:b/>
          <w:szCs w:val="24"/>
          <w:u w:val="single"/>
        </w:rPr>
        <w:t xml:space="preserve">Article </w:t>
      </w:r>
      <w:r w:rsidR="00525A32">
        <w:rPr>
          <w:b/>
          <w:szCs w:val="24"/>
          <w:u w:val="single"/>
        </w:rPr>
        <w:t>1</w:t>
      </w:r>
      <w:r w:rsidR="009F5EBB">
        <w:rPr>
          <w:b/>
          <w:szCs w:val="24"/>
          <w:u w:val="single"/>
        </w:rPr>
        <w:t>6</w:t>
      </w:r>
      <w:r w:rsidRPr="008D6D2B">
        <w:rPr>
          <w:b/>
          <w:szCs w:val="24"/>
          <w:u w:val="single"/>
        </w:rPr>
        <w:t xml:space="preserve">: </w:t>
      </w:r>
      <w:r w:rsidRPr="00477E55">
        <w:rPr>
          <w:b/>
          <w:bCs/>
          <w:szCs w:val="24"/>
          <w:u w:val="single"/>
        </w:rPr>
        <w:t>Acceptance of MGL c.90, §17C Reducing Speed Limit to 25MPH in Thickly Settled or Business Districts</w:t>
      </w:r>
      <w:r w:rsidRPr="00477E55">
        <w:rPr>
          <w:b/>
          <w:bCs/>
          <w:szCs w:val="24"/>
        </w:rPr>
        <w:t xml:space="preserve"> </w:t>
      </w:r>
      <w:r w:rsidRPr="008D6D2B">
        <w:rPr>
          <w:b/>
          <w:i/>
          <w:sz w:val="22"/>
          <w:szCs w:val="22"/>
        </w:rPr>
        <w:t>(ATM1</w:t>
      </w:r>
      <w:r>
        <w:rPr>
          <w:b/>
          <w:i/>
          <w:sz w:val="22"/>
          <w:szCs w:val="22"/>
        </w:rPr>
        <w:t>9</w:t>
      </w:r>
      <w:r w:rsidRPr="008D6D2B">
        <w:rPr>
          <w:b/>
          <w:i/>
          <w:sz w:val="22"/>
          <w:szCs w:val="22"/>
        </w:rPr>
        <w:t>-</w:t>
      </w:r>
      <w:r w:rsidR="00A3545E">
        <w:rPr>
          <w:b/>
          <w:i/>
          <w:sz w:val="22"/>
          <w:szCs w:val="22"/>
        </w:rPr>
        <w:t>21</w:t>
      </w:r>
      <w:r w:rsidRPr="008D6D2B">
        <w:rPr>
          <w:b/>
          <w:i/>
          <w:sz w:val="22"/>
          <w:szCs w:val="22"/>
        </w:rPr>
        <w:t>)</w:t>
      </w:r>
      <w:r w:rsidR="00A038D4">
        <w:rPr>
          <w:b/>
          <w:i/>
          <w:sz w:val="22"/>
          <w:szCs w:val="22"/>
        </w:rPr>
        <w:t xml:space="preserve"> (recommended by Selectmen)</w:t>
      </w:r>
    </w:p>
    <w:bookmarkEnd w:id="9"/>
    <w:p w:rsidR="00AB6118" w:rsidRDefault="00477E55" w:rsidP="002A2E18">
      <w:pPr>
        <w:rPr>
          <w:rFonts w:ascii="Times New Roman" w:hAnsi="Times New Roman" w:cs="Times New Roman"/>
          <w:sz w:val="24"/>
          <w:szCs w:val="24"/>
        </w:rPr>
      </w:pPr>
      <w:r w:rsidRPr="001840BD">
        <w:rPr>
          <w:rFonts w:ascii="Times New Roman" w:hAnsi="Times New Roman" w:cs="Times New Roman"/>
          <w:sz w:val="24"/>
          <w:szCs w:val="24"/>
        </w:rPr>
        <w:t xml:space="preserve">To see if the Town will vote to accept the provisions of G.L. c.90, §17C, </w:t>
      </w:r>
      <w:r w:rsidR="00FE5153">
        <w:rPr>
          <w:rFonts w:ascii="Times New Roman" w:hAnsi="Times New Roman" w:cs="Times New Roman"/>
          <w:sz w:val="24"/>
          <w:szCs w:val="24"/>
        </w:rPr>
        <w:t>authorizing</w:t>
      </w:r>
      <w:r w:rsidRPr="001840BD">
        <w:rPr>
          <w:rFonts w:ascii="Times New Roman" w:hAnsi="Times New Roman" w:cs="Times New Roman"/>
          <w:sz w:val="24"/>
          <w:szCs w:val="24"/>
        </w:rPr>
        <w:t xml:space="preserve"> the Board of Selectmen to establish a speed limit of 25 miles per hour </w:t>
      </w:r>
      <w:r w:rsidR="00FE5153">
        <w:rPr>
          <w:rFonts w:ascii="Times New Roman" w:hAnsi="Times New Roman" w:cs="Times New Roman"/>
          <w:sz w:val="24"/>
          <w:szCs w:val="24"/>
        </w:rPr>
        <w:t>on any roadway in</w:t>
      </w:r>
      <w:r w:rsidR="00FE5153" w:rsidRPr="001840BD">
        <w:rPr>
          <w:rFonts w:ascii="Times New Roman" w:hAnsi="Times New Roman" w:cs="Times New Roman"/>
          <w:sz w:val="24"/>
          <w:szCs w:val="24"/>
        </w:rPr>
        <w:t xml:space="preserve"> </w:t>
      </w:r>
      <w:r w:rsidRPr="001840BD">
        <w:rPr>
          <w:rFonts w:ascii="Times New Roman" w:hAnsi="Times New Roman" w:cs="Times New Roman"/>
          <w:sz w:val="24"/>
          <w:szCs w:val="24"/>
        </w:rPr>
        <w:t>a thickly settled or business district in the Town that is not a state highway, or take any other action relative thereto.</w:t>
      </w:r>
      <w:bookmarkStart w:id="10" w:name="_Hlk2684454"/>
      <w:bookmarkStart w:id="11" w:name="_Hlk2684519"/>
      <w:bookmarkStart w:id="12" w:name="_Hlk5010354"/>
    </w:p>
    <w:p w:rsidR="002A2E18" w:rsidRDefault="002A2E18" w:rsidP="002A2E18">
      <w:pPr>
        <w:rPr>
          <w:rFonts w:ascii="Times New Roman" w:hAnsi="Times New Roman" w:cs="Times New Roman"/>
          <w:sz w:val="24"/>
          <w:szCs w:val="24"/>
        </w:rPr>
      </w:pPr>
    </w:p>
    <w:p w:rsidR="00AB6118" w:rsidRDefault="008C5CD6" w:rsidP="002A2E18">
      <w:pPr>
        <w:rPr>
          <w:rFonts w:ascii="Times New Roman" w:eastAsia="Times New Roman" w:hAnsi="Times New Roman" w:cs="Times New Roman"/>
          <w:sz w:val="24"/>
          <w:szCs w:val="24"/>
        </w:rPr>
      </w:pPr>
      <w:r>
        <w:rPr>
          <w:rFonts w:ascii="Times New Roman" w:hAnsi="Times New Roman" w:cs="Times New Roman"/>
          <w:sz w:val="24"/>
          <w:szCs w:val="24"/>
        </w:rPr>
        <w:t xml:space="preserve">Chairman of the Board of Selectmen Joseph A. Bonavita made a </w:t>
      </w:r>
      <w:r w:rsidR="002A2E18">
        <w:rPr>
          <w:rFonts w:ascii="Times New Roman" w:hAnsi="Times New Roman" w:cs="Times New Roman"/>
          <w:sz w:val="24"/>
          <w:szCs w:val="24"/>
        </w:rPr>
        <w:t xml:space="preserve">motion </w:t>
      </w:r>
      <w:r>
        <w:rPr>
          <w:rFonts w:ascii="Times New Roman" w:hAnsi="Times New Roman" w:cs="Times New Roman"/>
          <w:sz w:val="24"/>
          <w:szCs w:val="24"/>
        </w:rPr>
        <w:t>which was</w:t>
      </w:r>
      <w:r w:rsidR="002A2E18">
        <w:rPr>
          <w:rFonts w:ascii="Times New Roman" w:hAnsi="Times New Roman" w:cs="Times New Roman"/>
          <w:sz w:val="24"/>
          <w:szCs w:val="24"/>
        </w:rPr>
        <w:t xml:space="preserve"> seconded </w:t>
      </w:r>
      <w:r w:rsidR="00AB6118" w:rsidRPr="002A2E18">
        <w:rPr>
          <w:rFonts w:ascii="Times New Roman" w:eastAsia="Times New Roman" w:hAnsi="Times New Roman" w:cs="Times New Roman"/>
          <w:sz w:val="24"/>
          <w:szCs w:val="24"/>
        </w:rPr>
        <w:t>to approve Article 1</w:t>
      </w:r>
      <w:r w:rsidR="00157BF7">
        <w:rPr>
          <w:rFonts w:ascii="Times New Roman" w:eastAsia="Times New Roman" w:hAnsi="Times New Roman" w:cs="Times New Roman"/>
          <w:sz w:val="24"/>
          <w:szCs w:val="24"/>
        </w:rPr>
        <w:t>6</w:t>
      </w:r>
      <w:r w:rsidR="00AB6118" w:rsidRPr="002A2E18">
        <w:rPr>
          <w:rFonts w:ascii="Times New Roman" w:eastAsia="Times New Roman" w:hAnsi="Times New Roman" w:cs="Times New Roman"/>
          <w:sz w:val="24"/>
          <w:szCs w:val="24"/>
        </w:rPr>
        <w:t xml:space="preserve"> </w:t>
      </w:r>
      <w:r w:rsidR="002A2E18">
        <w:rPr>
          <w:rFonts w:ascii="Times New Roman" w:eastAsia="Times New Roman" w:hAnsi="Times New Roman" w:cs="Times New Roman"/>
          <w:sz w:val="24"/>
          <w:szCs w:val="24"/>
        </w:rPr>
        <w:t>as printed.</w:t>
      </w:r>
    </w:p>
    <w:p w:rsidR="002A2E18" w:rsidRDefault="002A2E18" w:rsidP="002A2E18">
      <w:pPr>
        <w:rPr>
          <w:rFonts w:ascii="Times New Roman" w:eastAsia="Times New Roman" w:hAnsi="Times New Roman" w:cs="Times New Roman"/>
          <w:sz w:val="24"/>
          <w:szCs w:val="24"/>
        </w:rPr>
      </w:pPr>
    </w:p>
    <w:p w:rsidR="002A2E18" w:rsidRPr="002A2E18" w:rsidRDefault="002A2E18" w:rsidP="002A2E18">
      <w:pPr>
        <w:rPr>
          <w:rFonts w:ascii="Times New Roman" w:hAnsi="Times New Roman" w:cs="Times New Roman"/>
          <w:sz w:val="24"/>
          <w:szCs w:val="24"/>
        </w:rPr>
      </w:pPr>
      <w:r>
        <w:rPr>
          <w:rFonts w:ascii="Times New Roman" w:eastAsia="Times New Roman" w:hAnsi="Times New Roman" w:cs="Times New Roman"/>
          <w:sz w:val="24"/>
          <w:szCs w:val="24"/>
        </w:rPr>
        <w:t>VOTED: The Town Voted YES                                   MAJORITY VOTE</w:t>
      </w:r>
    </w:p>
    <w:p w:rsidR="00AB6118" w:rsidRPr="002A2E18" w:rsidRDefault="00AB6118" w:rsidP="00AB6118">
      <w:pPr>
        <w:rPr>
          <w:rFonts w:ascii="Times New Roman" w:hAnsi="Times New Roman" w:cs="Times New Roman"/>
          <w:sz w:val="24"/>
          <w:szCs w:val="24"/>
        </w:rPr>
      </w:pPr>
    </w:p>
    <w:p w:rsidR="00F45C27" w:rsidRDefault="00F45C27">
      <w:pPr>
        <w:rPr>
          <w:rFonts w:ascii="Times New Roman" w:eastAsia="Times New Roman" w:hAnsi="Times New Roman" w:cs="Times New Roman"/>
          <w:b/>
          <w:sz w:val="24"/>
          <w:szCs w:val="24"/>
          <w:u w:val="single"/>
        </w:rPr>
      </w:pPr>
    </w:p>
    <w:p w:rsidR="003476C2" w:rsidRDefault="003476C2" w:rsidP="003476C2">
      <w:pPr>
        <w:pStyle w:val="BodyText"/>
        <w:rPr>
          <w:b/>
          <w:i/>
          <w:sz w:val="22"/>
          <w:szCs w:val="22"/>
        </w:rPr>
      </w:pPr>
      <w:r>
        <w:rPr>
          <w:b/>
          <w:szCs w:val="24"/>
          <w:u w:val="single"/>
        </w:rPr>
        <w:t xml:space="preserve">Article </w:t>
      </w:r>
      <w:r w:rsidR="00525A32">
        <w:rPr>
          <w:b/>
          <w:szCs w:val="24"/>
          <w:u w:val="single"/>
        </w:rPr>
        <w:t>1</w:t>
      </w:r>
      <w:r w:rsidR="009F5EBB">
        <w:rPr>
          <w:b/>
          <w:szCs w:val="24"/>
          <w:u w:val="single"/>
        </w:rPr>
        <w:t>7</w:t>
      </w:r>
      <w:r w:rsidRPr="008D6D2B">
        <w:rPr>
          <w:b/>
          <w:szCs w:val="24"/>
          <w:u w:val="single"/>
        </w:rPr>
        <w:t xml:space="preserve">: </w:t>
      </w:r>
      <w:r>
        <w:rPr>
          <w:b/>
          <w:bCs/>
          <w:szCs w:val="24"/>
          <w:u w:val="single"/>
        </w:rPr>
        <w:t xml:space="preserve">Amendment </w:t>
      </w:r>
      <w:r w:rsidR="005B3347">
        <w:rPr>
          <w:b/>
          <w:bCs/>
          <w:szCs w:val="24"/>
          <w:u w:val="single"/>
        </w:rPr>
        <w:t xml:space="preserve">to Zoning Bylaws </w:t>
      </w:r>
      <w:r>
        <w:rPr>
          <w:b/>
          <w:bCs/>
          <w:szCs w:val="24"/>
          <w:u w:val="single"/>
        </w:rPr>
        <w:t>Article I</w:t>
      </w:r>
      <w:r w:rsidR="005B3347">
        <w:rPr>
          <w:b/>
          <w:bCs/>
          <w:szCs w:val="24"/>
          <w:u w:val="single"/>
        </w:rPr>
        <w:t xml:space="preserve">. </w:t>
      </w:r>
      <w:r>
        <w:rPr>
          <w:b/>
          <w:bCs/>
          <w:szCs w:val="24"/>
          <w:u w:val="single"/>
        </w:rPr>
        <w:t>General Provisions</w:t>
      </w:r>
      <w:r w:rsidR="005B3347">
        <w:rPr>
          <w:b/>
          <w:bCs/>
          <w:szCs w:val="24"/>
          <w:u w:val="single"/>
        </w:rPr>
        <w:t xml:space="preserve"> </w:t>
      </w:r>
      <w:r>
        <w:rPr>
          <w:b/>
          <w:bCs/>
          <w:szCs w:val="24"/>
          <w:u w:val="single"/>
        </w:rPr>
        <w:t>§165-7</w:t>
      </w:r>
      <w:r w:rsidR="005B3347">
        <w:rPr>
          <w:b/>
          <w:bCs/>
          <w:szCs w:val="24"/>
          <w:u w:val="single"/>
        </w:rPr>
        <w:t>.</w:t>
      </w:r>
      <w:r>
        <w:rPr>
          <w:b/>
          <w:bCs/>
          <w:szCs w:val="24"/>
          <w:u w:val="single"/>
        </w:rPr>
        <w:t xml:space="preserve"> Definitions and word usage </w:t>
      </w:r>
      <w:r w:rsidRPr="008D6D2B">
        <w:rPr>
          <w:b/>
          <w:i/>
          <w:sz w:val="22"/>
          <w:szCs w:val="22"/>
        </w:rPr>
        <w:t>(ATM1</w:t>
      </w:r>
      <w:r>
        <w:rPr>
          <w:b/>
          <w:i/>
          <w:sz w:val="22"/>
          <w:szCs w:val="22"/>
        </w:rPr>
        <w:t>9</w:t>
      </w:r>
      <w:r w:rsidRPr="008D6D2B">
        <w:rPr>
          <w:b/>
          <w:i/>
          <w:sz w:val="22"/>
          <w:szCs w:val="22"/>
        </w:rPr>
        <w:t>-</w:t>
      </w:r>
      <w:r>
        <w:rPr>
          <w:b/>
          <w:i/>
          <w:sz w:val="22"/>
          <w:szCs w:val="22"/>
        </w:rPr>
        <w:t>2</w:t>
      </w:r>
      <w:bookmarkEnd w:id="10"/>
      <w:r>
        <w:rPr>
          <w:b/>
          <w:i/>
          <w:sz w:val="22"/>
          <w:szCs w:val="22"/>
        </w:rPr>
        <w:t>2</w:t>
      </w:r>
      <w:r w:rsidRPr="008D6D2B">
        <w:rPr>
          <w:b/>
          <w:i/>
          <w:sz w:val="22"/>
          <w:szCs w:val="22"/>
        </w:rPr>
        <w:t>)</w:t>
      </w:r>
      <w:r>
        <w:rPr>
          <w:b/>
          <w:i/>
          <w:sz w:val="22"/>
          <w:szCs w:val="22"/>
        </w:rPr>
        <w:t xml:space="preserve"> (recommended by Planning B</w:t>
      </w:r>
      <w:r w:rsidR="008D0BED">
        <w:rPr>
          <w:b/>
          <w:i/>
          <w:sz w:val="22"/>
          <w:szCs w:val="22"/>
        </w:rPr>
        <w:t>oar</w:t>
      </w:r>
      <w:r>
        <w:rPr>
          <w:b/>
          <w:i/>
          <w:sz w:val="22"/>
          <w:szCs w:val="22"/>
        </w:rPr>
        <w:t>d)</w:t>
      </w:r>
    </w:p>
    <w:bookmarkEnd w:id="11"/>
    <w:p w:rsidR="003476C2" w:rsidRPr="001840BD" w:rsidRDefault="004A3ACF" w:rsidP="003476C2">
      <w:pPr>
        <w:pStyle w:val="BodyText"/>
        <w:rPr>
          <w:szCs w:val="24"/>
        </w:rPr>
      </w:pPr>
      <w:r w:rsidRPr="001840BD">
        <w:rPr>
          <w:szCs w:val="24"/>
        </w:rPr>
        <w:lastRenderedPageBreak/>
        <w:t xml:space="preserve">To </w:t>
      </w:r>
      <w:r w:rsidR="005B3347">
        <w:rPr>
          <w:szCs w:val="24"/>
        </w:rPr>
        <w:t xml:space="preserve">see if the Town will vote to </w:t>
      </w:r>
      <w:r w:rsidRPr="001840BD">
        <w:rPr>
          <w:szCs w:val="24"/>
        </w:rPr>
        <w:t>amend the present definitions of “Building” and “Building Height”</w:t>
      </w:r>
      <w:r w:rsidR="00E34854">
        <w:rPr>
          <w:szCs w:val="24"/>
        </w:rPr>
        <w:t xml:space="preserve"> in </w:t>
      </w:r>
      <w:r w:rsidR="005B3347">
        <w:rPr>
          <w:szCs w:val="24"/>
        </w:rPr>
        <w:t xml:space="preserve">the Zoning Bylaws </w:t>
      </w:r>
      <w:r w:rsidR="00E34854" w:rsidRPr="00E34854">
        <w:rPr>
          <w:bCs/>
          <w:szCs w:val="24"/>
        </w:rPr>
        <w:t>Article I</w:t>
      </w:r>
      <w:r w:rsidR="005B3347">
        <w:rPr>
          <w:bCs/>
          <w:szCs w:val="24"/>
        </w:rPr>
        <w:t xml:space="preserve">. </w:t>
      </w:r>
      <w:r w:rsidR="00E34854" w:rsidRPr="00E34854">
        <w:rPr>
          <w:bCs/>
          <w:szCs w:val="24"/>
        </w:rPr>
        <w:t>General Provisions</w:t>
      </w:r>
      <w:r w:rsidR="005B3347">
        <w:rPr>
          <w:bCs/>
          <w:szCs w:val="24"/>
        </w:rPr>
        <w:t xml:space="preserve"> </w:t>
      </w:r>
      <w:r w:rsidR="00E34854" w:rsidRPr="00E34854">
        <w:rPr>
          <w:bCs/>
          <w:szCs w:val="24"/>
        </w:rPr>
        <w:t>§165-7</w:t>
      </w:r>
      <w:r w:rsidR="005B3347">
        <w:rPr>
          <w:bCs/>
          <w:szCs w:val="24"/>
        </w:rPr>
        <w:t>.</w:t>
      </w:r>
      <w:r w:rsidR="00E34854" w:rsidRPr="00E34854">
        <w:rPr>
          <w:bCs/>
          <w:szCs w:val="24"/>
        </w:rPr>
        <w:t xml:space="preserve"> Definitions and word usage</w:t>
      </w:r>
      <w:r w:rsidR="00E34854">
        <w:rPr>
          <w:bCs/>
          <w:szCs w:val="24"/>
        </w:rPr>
        <w:t xml:space="preserve"> </w:t>
      </w:r>
      <w:r w:rsidR="001B1FD0">
        <w:rPr>
          <w:bCs/>
          <w:szCs w:val="24"/>
        </w:rPr>
        <w:t xml:space="preserve">by </w:t>
      </w:r>
      <w:r w:rsidR="005B3347">
        <w:rPr>
          <w:bCs/>
          <w:szCs w:val="24"/>
        </w:rPr>
        <w:t>delet</w:t>
      </w:r>
      <w:r w:rsidR="001B1FD0">
        <w:rPr>
          <w:bCs/>
          <w:szCs w:val="24"/>
        </w:rPr>
        <w:t>ing</w:t>
      </w:r>
      <w:r w:rsidR="005B3347">
        <w:rPr>
          <w:bCs/>
          <w:szCs w:val="24"/>
        </w:rPr>
        <w:t xml:space="preserve"> the strikethrough text and </w:t>
      </w:r>
      <w:r w:rsidR="001B1FD0">
        <w:rPr>
          <w:bCs/>
          <w:szCs w:val="24"/>
        </w:rPr>
        <w:t>inserting</w:t>
      </w:r>
      <w:r w:rsidR="005B3347">
        <w:rPr>
          <w:bCs/>
          <w:szCs w:val="24"/>
        </w:rPr>
        <w:t xml:space="preserve"> the text in bold, as follows</w:t>
      </w:r>
      <w:r w:rsidR="00E34854">
        <w:rPr>
          <w:bCs/>
          <w:szCs w:val="24"/>
        </w:rPr>
        <w:t>:</w:t>
      </w:r>
    </w:p>
    <w:p w:rsidR="00E34854" w:rsidRDefault="00E34854" w:rsidP="007050D3">
      <w:pPr>
        <w:spacing w:after="0" w:line="240" w:lineRule="auto"/>
        <w:jc w:val="both"/>
      </w:pPr>
    </w:p>
    <w:p w:rsidR="007050D3" w:rsidRPr="00F45C27" w:rsidRDefault="00C335E7" w:rsidP="007050D3">
      <w:pPr>
        <w:spacing w:after="0" w:line="240" w:lineRule="auto"/>
        <w:jc w:val="both"/>
        <w:rPr>
          <w:rFonts w:ascii="freight-sans-pro" w:eastAsia="Times New Roman" w:hAnsi="freight-sans-pro" w:cs="Times New Roman"/>
          <w:color w:val="000000" w:themeColor="text1"/>
          <w:sz w:val="24"/>
          <w:szCs w:val="24"/>
        </w:rPr>
      </w:pPr>
      <w:hyperlink r:id="rId9" w:anchor="6485025" w:history="1">
        <w:r w:rsidR="007050D3" w:rsidRPr="00F45C27">
          <w:rPr>
            <w:rFonts w:ascii="freight-sans-pro" w:eastAsia="Times New Roman" w:hAnsi="freight-sans-pro" w:cs="Times New Roman"/>
            <w:color w:val="000000" w:themeColor="text1"/>
            <w:sz w:val="24"/>
            <w:szCs w:val="24"/>
            <w:u w:val="single"/>
          </w:rPr>
          <w:t>BUILDING</w:t>
        </w:r>
      </w:hyperlink>
      <w:r w:rsidR="007050D3" w:rsidRPr="00F45C27">
        <w:rPr>
          <w:rFonts w:ascii="freight-sans-pro" w:eastAsia="Times New Roman" w:hAnsi="freight-sans-pro" w:cs="Times New Roman"/>
          <w:color w:val="000000" w:themeColor="text1"/>
          <w:sz w:val="24"/>
          <w:szCs w:val="24"/>
          <w:u w:val="single"/>
        </w:rPr>
        <w:t>:</w:t>
      </w:r>
    </w:p>
    <w:p w:rsidR="007050D3" w:rsidRPr="007050D3" w:rsidRDefault="007050D3" w:rsidP="007050D3">
      <w:pPr>
        <w:spacing w:after="0" w:line="240" w:lineRule="auto"/>
        <w:ind w:left="720"/>
        <w:jc w:val="both"/>
        <w:rPr>
          <w:rFonts w:ascii="freight-sans-pro" w:eastAsia="Times New Roman" w:hAnsi="freight-sans-pro" w:cs="Times New Roman"/>
          <w:b/>
          <w:strike/>
          <w:sz w:val="24"/>
          <w:szCs w:val="24"/>
        </w:rPr>
      </w:pPr>
      <w:r w:rsidRPr="007050D3">
        <w:rPr>
          <w:rFonts w:ascii="freight-sans-pro" w:eastAsia="Times New Roman" w:hAnsi="freight-sans-pro" w:cs="Times New Roman"/>
          <w:sz w:val="24"/>
          <w:szCs w:val="24"/>
        </w:rPr>
        <w:t xml:space="preserve">A structure forming a shelter for persons, animals, property or activity and having a roof. Where appropriate in the context the word "building" shall include the principal accessory uses to which the building is put. </w:t>
      </w:r>
      <w:r w:rsidRPr="007050D3">
        <w:rPr>
          <w:rFonts w:ascii="freight-sans-pro" w:eastAsia="Times New Roman" w:hAnsi="freight-sans-pro" w:cs="Times New Roman"/>
          <w:b/>
          <w:strike/>
          <w:sz w:val="24"/>
          <w:szCs w:val="24"/>
        </w:rPr>
        <w:t>The limit of height of all buildings shall be 2 1/2 stories, not to exceed 35 feet. The limitation of height in feet shall not apply to chimneys, ventilators, skylights, bulkheads and other necessary features usually carried above roofs.</w:t>
      </w:r>
    </w:p>
    <w:p w:rsidR="007050D3" w:rsidRPr="007050D3" w:rsidRDefault="007050D3" w:rsidP="007050D3">
      <w:pPr>
        <w:spacing w:after="0" w:line="240" w:lineRule="auto"/>
        <w:ind w:left="720"/>
        <w:jc w:val="both"/>
        <w:rPr>
          <w:rFonts w:ascii="freight-sans-pro" w:eastAsia="Times New Roman" w:hAnsi="freight-sans-pro" w:cs="Times New Roman"/>
          <w:color w:val="666666"/>
          <w:sz w:val="24"/>
          <w:szCs w:val="24"/>
        </w:rPr>
      </w:pPr>
      <w:r w:rsidRPr="007050D3">
        <w:rPr>
          <w:rFonts w:ascii="freight-sans-pro" w:eastAsia="Times New Roman" w:hAnsi="freight-sans-pro" w:cs="Times New Roman"/>
          <w:color w:val="666666"/>
          <w:sz w:val="24"/>
          <w:szCs w:val="24"/>
        </w:rPr>
        <w:t>[Amended 5-2-1988 ATM, Art. 25 (Amdt. No. 73); 5-1-2006 ATM, Art. 35 (Amdt. No. 158)]</w:t>
      </w:r>
    </w:p>
    <w:p w:rsidR="007050D3" w:rsidRPr="007050D3" w:rsidRDefault="007050D3" w:rsidP="007050D3">
      <w:pPr>
        <w:spacing w:after="0" w:line="240" w:lineRule="auto"/>
        <w:jc w:val="both"/>
        <w:rPr>
          <w:rFonts w:ascii="Calibri" w:hAnsi="Calibri" w:cs="Times New Roman"/>
        </w:rPr>
      </w:pPr>
    </w:p>
    <w:p w:rsidR="007050D3" w:rsidRPr="00F45C27" w:rsidRDefault="00C335E7" w:rsidP="007050D3">
      <w:pPr>
        <w:spacing w:after="0" w:line="240" w:lineRule="auto"/>
        <w:jc w:val="both"/>
        <w:rPr>
          <w:rFonts w:ascii="freight-sans-pro" w:eastAsia="Times New Roman" w:hAnsi="freight-sans-pro" w:cs="Times New Roman"/>
          <w:color w:val="000000" w:themeColor="text1"/>
          <w:sz w:val="24"/>
          <w:szCs w:val="24"/>
        </w:rPr>
      </w:pPr>
      <w:hyperlink r:id="rId10" w:anchor="7980164" w:history="1">
        <w:r w:rsidR="007050D3" w:rsidRPr="00F45C27">
          <w:rPr>
            <w:rFonts w:ascii="freight-sans-pro" w:eastAsia="Times New Roman" w:hAnsi="freight-sans-pro" w:cs="Times New Roman"/>
            <w:color w:val="000000" w:themeColor="text1"/>
            <w:sz w:val="24"/>
            <w:szCs w:val="24"/>
            <w:u w:val="single"/>
          </w:rPr>
          <w:t>BUILDING HEIGHT</w:t>
        </w:r>
      </w:hyperlink>
      <w:r w:rsidR="007050D3" w:rsidRPr="00F45C27">
        <w:rPr>
          <w:rFonts w:ascii="freight-sans-pro" w:eastAsia="Times New Roman" w:hAnsi="freight-sans-pro" w:cs="Times New Roman"/>
          <w:color w:val="000000" w:themeColor="text1"/>
          <w:sz w:val="24"/>
          <w:szCs w:val="24"/>
          <w:u w:val="single"/>
        </w:rPr>
        <w:t>:</w:t>
      </w:r>
    </w:p>
    <w:p w:rsidR="007050D3" w:rsidRPr="007050D3" w:rsidRDefault="007050D3" w:rsidP="007050D3">
      <w:pPr>
        <w:spacing w:after="0" w:line="240" w:lineRule="auto"/>
        <w:ind w:left="720"/>
        <w:jc w:val="both"/>
        <w:rPr>
          <w:rFonts w:ascii="freight-sans-pro" w:eastAsia="Times New Roman" w:hAnsi="freight-sans-pro" w:cs="Times New Roman"/>
          <w:sz w:val="24"/>
          <w:szCs w:val="24"/>
        </w:rPr>
      </w:pPr>
      <w:r w:rsidRPr="007050D3">
        <w:rPr>
          <w:rFonts w:ascii="freight-sans-pro" w:eastAsia="Times New Roman" w:hAnsi="freight-sans-pro" w:cs="Times New Roman"/>
          <w:sz w:val="24"/>
          <w:szCs w:val="24"/>
        </w:rPr>
        <w:t>The vertical distance from either: 1) the average undisturbed existing natural grade at the foundation of the building to the top of the roof ridge, or 2) the average finished grade at the foundation of the building to the top of the roof ridge, whichever is less. The average undisturbed existing natural grade or finished grade shall be established by averaging the grade six feet from the four main building corners and their midpoints.</w:t>
      </w:r>
      <w:r w:rsidRPr="007050D3">
        <w:rPr>
          <w:rFonts w:ascii="freight-sans-pro" w:eastAsia="Times New Roman" w:hAnsi="freight-sans-pro" w:cs="Times New Roman"/>
          <w:b/>
          <w:sz w:val="24"/>
          <w:szCs w:val="24"/>
        </w:rPr>
        <w:t xml:space="preserve"> The limitation of building height in feet, as provided in </w:t>
      </w:r>
      <w:r w:rsidRPr="007050D3">
        <w:rPr>
          <w:rFonts w:ascii="Times New Roman" w:eastAsia="Times New Roman" w:hAnsi="Times New Roman" w:cs="Times New Roman"/>
          <w:b/>
          <w:sz w:val="24"/>
          <w:szCs w:val="24"/>
        </w:rPr>
        <w:t>§</w:t>
      </w:r>
      <w:r w:rsidRPr="007050D3">
        <w:rPr>
          <w:rFonts w:ascii="freight-sans-pro" w:eastAsia="Times New Roman" w:hAnsi="freight-sans-pro" w:cs="Times New Roman"/>
          <w:b/>
          <w:sz w:val="24"/>
          <w:szCs w:val="24"/>
        </w:rPr>
        <w:t>165-3, Attachment 3 – Intensity of Use Schedule, shall not apply to chimneys, ventilators, skylights, bulkheads and other necessary features usually carried above roofs and specific to the building.</w:t>
      </w:r>
    </w:p>
    <w:p w:rsidR="007050D3" w:rsidRPr="007050D3" w:rsidRDefault="007050D3" w:rsidP="007050D3">
      <w:pPr>
        <w:spacing w:after="0" w:line="240" w:lineRule="auto"/>
        <w:ind w:left="720"/>
        <w:jc w:val="both"/>
        <w:rPr>
          <w:rFonts w:ascii="freight-sans-pro" w:eastAsia="Times New Roman" w:hAnsi="freight-sans-pro" w:cs="Times New Roman"/>
          <w:color w:val="666666"/>
          <w:sz w:val="24"/>
          <w:szCs w:val="24"/>
        </w:rPr>
      </w:pPr>
      <w:r w:rsidRPr="007050D3">
        <w:rPr>
          <w:rFonts w:ascii="freight-sans-pro" w:eastAsia="Times New Roman" w:hAnsi="freight-sans-pro" w:cs="Times New Roman"/>
          <w:color w:val="666666"/>
          <w:sz w:val="24"/>
          <w:szCs w:val="24"/>
        </w:rPr>
        <w:t>[Added 5-8-2018 ATM, Art. 35 (Amdt. No. 158); amended 5-2-2011 ATM, Art. 37 (Amdt. No. 174)]</w:t>
      </w:r>
    </w:p>
    <w:bookmarkEnd w:id="12"/>
    <w:p w:rsidR="003476C2" w:rsidRDefault="003476C2" w:rsidP="003476C2">
      <w:pPr>
        <w:pStyle w:val="BodyText"/>
        <w:rPr>
          <w:b/>
          <w:i/>
          <w:sz w:val="22"/>
          <w:szCs w:val="22"/>
        </w:rPr>
      </w:pPr>
    </w:p>
    <w:p w:rsidR="00023288" w:rsidRDefault="00023288" w:rsidP="003476C2">
      <w:pPr>
        <w:pStyle w:val="BodyText"/>
        <w:rPr>
          <w:szCs w:val="24"/>
        </w:rPr>
      </w:pPr>
      <w:r w:rsidRPr="001840BD">
        <w:rPr>
          <w:szCs w:val="24"/>
        </w:rPr>
        <w:t xml:space="preserve">or take any other action </w:t>
      </w:r>
      <w:r>
        <w:rPr>
          <w:szCs w:val="24"/>
        </w:rPr>
        <w:t>in relation</w:t>
      </w:r>
      <w:r w:rsidRPr="001840BD">
        <w:rPr>
          <w:szCs w:val="24"/>
        </w:rPr>
        <w:t xml:space="preserve"> thereto.</w:t>
      </w:r>
    </w:p>
    <w:p w:rsidR="002A2E18" w:rsidRDefault="002A2E18" w:rsidP="003476C2">
      <w:pPr>
        <w:pStyle w:val="BodyText"/>
        <w:rPr>
          <w:szCs w:val="24"/>
        </w:rPr>
      </w:pPr>
    </w:p>
    <w:p w:rsidR="002A2E18" w:rsidRDefault="002A2E18" w:rsidP="003476C2">
      <w:pPr>
        <w:pStyle w:val="BodyText"/>
        <w:rPr>
          <w:szCs w:val="24"/>
        </w:rPr>
      </w:pPr>
    </w:p>
    <w:p w:rsidR="00023288" w:rsidRDefault="002A2E18" w:rsidP="003476C2">
      <w:pPr>
        <w:pStyle w:val="BodyText"/>
        <w:rPr>
          <w:b/>
          <w:i/>
          <w:sz w:val="22"/>
          <w:szCs w:val="22"/>
        </w:rPr>
      </w:pPr>
      <w:r>
        <w:rPr>
          <w:szCs w:val="24"/>
        </w:rPr>
        <w:t xml:space="preserve">Planning Board member Harry D. LaCortiglia made a motion which was seconded </w:t>
      </w:r>
    </w:p>
    <w:p w:rsidR="00AB6118" w:rsidRDefault="00AB6118" w:rsidP="00AB6118">
      <w:pPr>
        <w:jc w:val="both"/>
        <w:rPr>
          <w:rFonts w:ascii="Times New Roman" w:eastAsia="Times New Roman" w:hAnsi="Times New Roman" w:cs="Times New Roman"/>
          <w:sz w:val="24"/>
          <w:szCs w:val="24"/>
        </w:rPr>
      </w:pPr>
      <w:bookmarkStart w:id="13" w:name="_Hlk2685241"/>
      <w:bookmarkStart w:id="14" w:name="_Hlk5010472"/>
      <w:r w:rsidRPr="002A2E18">
        <w:rPr>
          <w:rFonts w:ascii="Times New Roman" w:eastAsia="Times New Roman" w:hAnsi="Times New Roman" w:cs="Times New Roman"/>
          <w:sz w:val="24"/>
          <w:szCs w:val="24"/>
        </w:rPr>
        <w:t xml:space="preserve">to approve Article </w:t>
      </w:r>
      <w:r w:rsidR="001A53BB" w:rsidRPr="002A2E18">
        <w:rPr>
          <w:rFonts w:ascii="Times New Roman" w:eastAsia="Times New Roman" w:hAnsi="Times New Roman" w:cs="Times New Roman"/>
          <w:sz w:val="24"/>
          <w:szCs w:val="24"/>
        </w:rPr>
        <w:t>17</w:t>
      </w:r>
      <w:r w:rsidR="002A2E18">
        <w:rPr>
          <w:rFonts w:ascii="Times New Roman" w:eastAsia="Times New Roman" w:hAnsi="Times New Roman" w:cs="Times New Roman"/>
          <w:sz w:val="24"/>
          <w:szCs w:val="24"/>
        </w:rPr>
        <w:t xml:space="preserve"> as printed.</w:t>
      </w:r>
    </w:p>
    <w:p w:rsidR="002A2E18" w:rsidRDefault="002A2E18" w:rsidP="00AB6118">
      <w:pPr>
        <w:jc w:val="both"/>
        <w:rPr>
          <w:rFonts w:ascii="Times New Roman" w:eastAsia="Times New Roman" w:hAnsi="Times New Roman" w:cs="Times New Roman"/>
          <w:sz w:val="24"/>
          <w:szCs w:val="24"/>
        </w:rPr>
      </w:pPr>
    </w:p>
    <w:p w:rsidR="002A2E18" w:rsidRPr="002A2E18" w:rsidRDefault="002A2E18" w:rsidP="00AB6118">
      <w:pPr>
        <w:jc w:val="both"/>
        <w:rPr>
          <w:rFonts w:ascii="Times New Roman" w:hAnsi="Times New Roman" w:cs="Times New Roman"/>
          <w:sz w:val="24"/>
          <w:szCs w:val="24"/>
        </w:rPr>
      </w:pPr>
      <w:r>
        <w:rPr>
          <w:rFonts w:ascii="Times New Roman" w:eastAsia="Times New Roman" w:hAnsi="Times New Roman" w:cs="Times New Roman"/>
          <w:sz w:val="24"/>
          <w:szCs w:val="24"/>
        </w:rPr>
        <w:t>VOTED: The Town Voted YES             The Moderator declared a 2/3rds vote.</w:t>
      </w:r>
    </w:p>
    <w:p w:rsidR="00F45C27" w:rsidRDefault="00F45C27">
      <w:pPr>
        <w:rPr>
          <w:rFonts w:ascii="Times New Roman" w:eastAsia="Times New Roman" w:hAnsi="Times New Roman" w:cs="Times New Roman"/>
          <w:b/>
          <w:sz w:val="24"/>
          <w:szCs w:val="24"/>
          <w:u w:val="single"/>
        </w:rPr>
      </w:pPr>
      <w:r>
        <w:rPr>
          <w:b/>
          <w:szCs w:val="24"/>
          <w:u w:val="single"/>
        </w:rPr>
        <w:lastRenderedPageBreak/>
        <w:br w:type="page"/>
      </w:r>
    </w:p>
    <w:p w:rsidR="003476C2" w:rsidRDefault="003476C2" w:rsidP="003476C2">
      <w:pPr>
        <w:pStyle w:val="BodyText"/>
        <w:rPr>
          <w:b/>
          <w:i/>
          <w:sz w:val="22"/>
          <w:szCs w:val="22"/>
        </w:rPr>
      </w:pPr>
      <w:r>
        <w:rPr>
          <w:b/>
          <w:szCs w:val="24"/>
          <w:u w:val="single"/>
        </w:rPr>
        <w:lastRenderedPageBreak/>
        <w:t xml:space="preserve">Article </w:t>
      </w:r>
      <w:r w:rsidR="00525A32">
        <w:rPr>
          <w:b/>
          <w:szCs w:val="24"/>
          <w:u w:val="single"/>
        </w:rPr>
        <w:t>1</w:t>
      </w:r>
      <w:r w:rsidR="009F5EBB">
        <w:rPr>
          <w:b/>
          <w:szCs w:val="24"/>
          <w:u w:val="single"/>
        </w:rPr>
        <w:t>8</w:t>
      </w:r>
      <w:r w:rsidRPr="008D6D2B">
        <w:rPr>
          <w:b/>
          <w:szCs w:val="24"/>
          <w:u w:val="single"/>
        </w:rPr>
        <w:t xml:space="preserve">: </w:t>
      </w:r>
      <w:r>
        <w:rPr>
          <w:b/>
          <w:bCs/>
          <w:szCs w:val="24"/>
          <w:u w:val="single"/>
        </w:rPr>
        <w:t>Amendments to Zoning Bylaws Article XVIII: Marij</w:t>
      </w:r>
      <w:r w:rsidR="004A3ACF">
        <w:rPr>
          <w:b/>
          <w:bCs/>
          <w:szCs w:val="24"/>
          <w:u w:val="single"/>
        </w:rPr>
        <w:t>uana Businesses, Section 165-161 (I)</w:t>
      </w:r>
      <w:r w:rsidRPr="008D6D2B">
        <w:rPr>
          <w:b/>
          <w:i/>
          <w:sz w:val="22"/>
          <w:szCs w:val="22"/>
        </w:rPr>
        <w:t>(ATM1</w:t>
      </w:r>
      <w:r>
        <w:rPr>
          <w:b/>
          <w:i/>
          <w:sz w:val="22"/>
          <w:szCs w:val="22"/>
        </w:rPr>
        <w:t>9</w:t>
      </w:r>
      <w:r w:rsidRPr="008D6D2B">
        <w:rPr>
          <w:b/>
          <w:i/>
          <w:sz w:val="22"/>
          <w:szCs w:val="22"/>
        </w:rPr>
        <w:t>-</w:t>
      </w:r>
      <w:r>
        <w:rPr>
          <w:b/>
          <w:i/>
          <w:sz w:val="22"/>
          <w:szCs w:val="22"/>
        </w:rPr>
        <w:t>23</w:t>
      </w:r>
      <w:r w:rsidRPr="008D6D2B">
        <w:rPr>
          <w:b/>
          <w:i/>
          <w:sz w:val="22"/>
          <w:szCs w:val="22"/>
        </w:rPr>
        <w:t>)</w:t>
      </w:r>
      <w:r>
        <w:rPr>
          <w:b/>
          <w:i/>
          <w:sz w:val="22"/>
          <w:szCs w:val="22"/>
        </w:rPr>
        <w:t xml:space="preserve"> </w:t>
      </w:r>
      <w:bookmarkEnd w:id="13"/>
      <w:r>
        <w:rPr>
          <w:b/>
          <w:i/>
          <w:sz w:val="22"/>
          <w:szCs w:val="22"/>
        </w:rPr>
        <w:t>(recommended by Planning B</w:t>
      </w:r>
      <w:r w:rsidR="008D0BED">
        <w:rPr>
          <w:b/>
          <w:i/>
          <w:sz w:val="22"/>
          <w:szCs w:val="22"/>
        </w:rPr>
        <w:t>oar</w:t>
      </w:r>
      <w:r>
        <w:rPr>
          <w:b/>
          <w:i/>
          <w:sz w:val="22"/>
          <w:szCs w:val="22"/>
        </w:rPr>
        <w:t>d)</w:t>
      </w:r>
    </w:p>
    <w:p w:rsidR="00E34854" w:rsidRDefault="004A3ACF" w:rsidP="00E34854">
      <w:pPr>
        <w:pStyle w:val="BodyText"/>
        <w:rPr>
          <w:bCs/>
          <w:szCs w:val="24"/>
        </w:rPr>
      </w:pPr>
      <w:r w:rsidRPr="004A3ACF">
        <w:rPr>
          <w:szCs w:val="24"/>
        </w:rPr>
        <w:t xml:space="preserve">To </w:t>
      </w:r>
      <w:r w:rsidR="00332529">
        <w:rPr>
          <w:szCs w:val="24"/>
        </w:rPr>
        <w:t xml:space="preserve">see if the Town will vote to amend </w:t>
      </w:r>
      <w:r w:rsidR="00013708">
        <w:rPr>
          <w:szCs w:val="24"/>
        </w:rPr>
        <w:t xml:space="preserve">the </w:t>
      </w:r>
      <w:r w:rsidR="00332529" w:rsidRPr="00F45C27">
        <w:rPr>
          <w:bCs/>
          <w:szCs w:val="24"/>
          <w:u w:val="single"/>
        </w:rPr>
        <w:t>Zoning Bylaws Article XVIII: Marijuana Businesses, Section 165-161</w:t>
      </w:r>
      <w:r w:rsidR="00332529">
        <w:rPr>
          <w:bCs/>
          <w:szCs w:val="24"/>
          <w:u w:val="single"/>
        </w:rPr>
        <w:t>.I</w:t>
      </w:r>
      <w:r w:rsidR="00332529" w:rsidRPr="00F45C27">
        <w:rPr>
          <w:bCs/>
          <w:szCs w:val="24"/>
          <w:u w:val="single"/>
        </w:rPr>
        <w:t xml:space="preserve"> </w:t>
      </w:r>
      <w:r w:rsidR="00332529">
        <w:rPr>
          <w:bCs/>
          <w:szCs w:val="24"/>
          <w:u w:val="single"/>
        </w:rPr>
        <w:t xml:space="preserve">to </w:t>
      </w:r>
      <w:r w:rsidR="00013708">
        <w:rPr>
          <w:szCs w:val="24"/>
        </w:rPr>
        <w:t xml:space="preserve">delete </w:t>
      </w:r>
      <w:r w:rsidR="00332529">
        <w:rPr>
          <w:bCs/>
          <w:szCs w:val="24"/>
        </w:rPr>
        <w:t xml:space="preserve">the strikethrough text and </w:t>
      </w:r>
      <w:r w:rsidR="001B1FD0">
        <w:rPr>
          <w:bCs/>
          <w:szCs w:val="24"/>
        </w:rPr>
        <w:t>insert</w:t>
      </w:r>
      <w:r w:rsidR="00013708">
        <w:rPr>
          <w:bCs/>
          <w:szCs w:val="24"/>
        </w:rPr>
        <w:t xml:space="preserve"> </w:t>
      </w:r>
      <w:r w:rsidR="00332529">
        <w:rPr>
          <w:bCs/>
          <w:szCs w:val="24"/>
        </w:rPr>
        <w:t>the text in bold, as follows:</w:t>
      </w:r>
    </w:p>
    <w:p w:rsidR="00E34854" w:rsidRPr="00E34854" w:rsidRDefault="00E34854" w:rsidP="00E34854">
      <w:pPr>
        <w:pStyle w:val="BodyText"/>
        <w:rPr>
          <w:szCs w:val="24"/>
        </w:rPr>
      </w:pPr>
    </w:p>
    <w:p w:rsidR="00E34854" w:rsidRPr="00E34854" w:rsidRDefault="00E34854" w:rsidP="00E34854">
      <w:pPr>
        <w:numPr>
          <w:ilvl w:val="0"/>
          <w:numId w:val="41"/>
        </w:numPr>
        <w:spacing w:line="256" w:lineRule="auto"/>
        <w:contextualSpacing/>
        <w:rPr>
          <w:rFonts w:ascii="Times New Roman" w:hAnsi="Times New Roman" w:cs="Times New Roman"/>
          <w:sz w:val="24"/>
          <w:szCs w:val="24"/>
        </w:rPr>
      </w:pPr>
      <w:r w:rsidRPr="00E34854">
        <w:rPr>
          <w:rFonts w:ascii="Times New Roman" w:hAnsi="Times New Roman" w:cs="Times New Roman"/>
          <w:sz w:val="24"/>
          <w:szCs w:val="24"/>
        </w:rPr>
        <w:t>Separation</w:t>
      </w:r>
      <w:r w:rsidR="00332529">
        <w:rPr>
          <w:rFonts w:ascii="Times New Roman" w:hAnsi="Times New Roman" w:cs="Times New Roman"/>
          <w:sz w:val="24"/>
          <w:szCs w:val="24"/>
        </w:rPr>
        <w:t>:</w:t>
      </w:r>
    </w:p>
    <w:p w:rsidR="00E34854" w:rsidRPr="00E34854" w:rsidRDefault="00E34854" w:rsidP="00E34854">
      <w:pPr>
        <w:ind w:left="360"/>
        <w:rPr>
          <w:rFonts w:ascii="Times New Roman" w:hAnsi="Times New Roman" w:cs="Times New Roman"/>
          <w:sz w:val="24"/>
          <w:szCs w:val="24"/>
        </w:rPr>
      </w:pPr>
      <w:r w:rsidRPr="00E34854">
        <w:rPr>
          <w:rFonts w:ascii="Times New Roman" w:hAnsi="Times New Roman" w:cs="Times New Roman"/>
          <w:sz w:val="24"/>
          <w:szCs w:val="24"/>
        </w:rPr>
        <w:t>Distances shall be calculate</w:t>
      </w:r>
      <w:r w:rsidR="00332529">
        <w:rPr>
          <w:rFonts w:ascii="Times New Roman" w:hAnsi="Times New Roman" w:cs="Times New Roman"/>
          <w:sz w:val="24"/>
          <w:szCs w:val="24"/>
        </w:rPr>
        <w:t>d</w:t>
      </w:r>
      <w:r w:rsidRPr="00E34854">
        <w:rPr>
          <w:rFonts w:ascii="Times New Roman" w:hAnsi="Times New Roman" w:cs="Times New Roman"/>
          <w:sz w:val="24"/>
          <w:szCs w:val="24"/>
        </w:rPr>
        <w:t xml:space="preserve"> by direct measurement from the nearest property line of the land used for school or child care purposes or places where minors frequent or any other use listed above in Section 165-161</w:t>
      </w:r>
      <w:r w:rsidR="00332529">
        <w:rPr>
          <w:rFonts w:ascii="Times New Roman" w:hAnsi="Times New Roman" w:cs="Times New Roman"/>
          <w:sz w:val="24"/>
          <w:szCs w:val="24"/>
        </w:rPr>
        <w:t>(</w:t>
      </w:r>
      <w:r w:rsidRPr="00E34854">
        <w:rPr>
          <w:rFonts w:ascii="Times New Roman" w:hAnsi="Times New Roman" w:cs="Times New Roman"/>
          <w:sz w:val="24"/>
          <w:szCs w:val="24"/>
        </w:rPr>
        <w:t>H</w:t>
      </w:r>
      <w:r w:rsidR="00332529">
        <w:rPr>
          <w:rFonts w:ascii="Times New Roman" w:hAnsi="Times New Roman" w:cs="Times New Roman"/>
          <w:sz w:val="24"/>
          <w:szCs w:val="24"/>
        </w:rPr>
        <w:t>)</w:t>
      </w:r>
      <w:r w:rsidRPr="00E34854">
        <w:rPr>
          <w:rFonts w:ascii="Times New Roman" w:hAnsi="Times New Roman" w:cs="Times New Roman"/>
          <w:sz w:val="24"/>
          <w:szCs w:val="24"/>
        </w:rPr>
        <w:t xml:space="preserve"> to the nearest point of the property line</w:t>
      </w:r>
      <w:r w:rsidRPr="00E34854">
        <w:rPr>
          <w:rFonts w:ascii="Times New Roman" w:hAnsi="Times New Roman" w:cs="Times New Roman"/>
          <w:b/>
          <w:strike/>
          <w:sz w:val="24"/>
          <w:szCs w:val="24"/>
        </w:rPr>
        <w:t xml:space="preserve"> </w:t>
      </w:r>
      <w:r w:rsidRPr="00E34854">
        <w:rPr>
          <w:rFonts w:ascii="Times New Roman" w:hAnsi="Times New Roman" w:cs="Times New Roman"/>
          <w:sz w:val="24"/>
          <w:szCs w:val="24"/>
        </w:rPr>
        <w:t xml:space="preserve">of the proposed Marijuana Business parcel.  The distance requirement may be reduced by </w:t>
      </w:r>
      <w:r w:rsidRPr="00E34854">
        <w:rPr>
          <w:rFonts w:ascii="Times New Roman" w:hAnsi="Times New Roman" w:cs="Times New Roman"/>
          <w:b/>
          <w:strike/>
          <w:sz w:val="24"/>
          <w:szCs w:val="24"/>
        </w:rPr>
        <w:t>twenty-five percent</w:t>
      </w:r>
      <w:r w:rsidR="00527827">
        <w:rPr>
          <w:rFonts w:ascii="Times New Roman" w:hAnsi="Times New Roman" w:cs="Times New Roman"/>
          <w:b/>
          <w:strike/>
          <w:sz w:val="24"/>
          <w:szCs w:val="24"/>
        </w:rPr>
        <w:t xml:space="preserve"> or less</w:t>
      </w:r>
      <w:r w:rsidRPr="00E34854">
        <w:rPr>
          <w:rFonts w:ascii="Times New Roman" w:hAnsi="Times New Roman" w:cs="Times New Roman"/>
          <w:sz w:val="24"/>
          <w:szCs w:val="24"/>
        </w:rPr>
        <w:t xml:space="preserve"> </w:t>
      </w:r>
      <w:r w:rsidRPr="00E34854">
        <w:rPr>
          <w:rFonts w:ascii="Times New Roman" w:hAnsi="Times New Roman" w:cs="Times New Roman"/>
          <w:b/>
          <w:sz w:val="24"/>
          <w:szCs w:val="24"/>
        </w:rPr>
        <w:t>a supermajority vote of the full Planning Board</w:t>
      </w:r>
      <w:r w:rsidRPr="00E34854">
        <w:rPr>
          <w:rFonts w:ascii="Times New Roman" w:hAnsi="Times New Roman" w:cs="Times New Roman"/>
          <w:sz w:val="24"/>
          <w:szCs w:val="24"/>
        </w:rPr>
        <w:t>, but only if:</w:t>
      </w:r>
    </w:p>
    <w:p w:rsidR="00E34854" w:rsidRPr="00E34854" w:rsidRDefault="00E34854" w:rsidP="00E34854">
      <w:pPr>
        <w:numPr>
          <w:ilvl w:val="0"/>
          <w:numId w:val="42"/>
        </w:numPr>
        <w:spacing w:before="240" w:line="256" w:lineRule="auto"/>
        <w:contextualSpacing/>
        <w:rPr>
          <w:rFonts w:ascii="Times New Roman" w:hAnsi="Times New Roman" w:cs="Times New Roman"/>
          <w:sz w:val="24"/>
          <w:szCs w:val="24"/>
        </w:rPr>
      </w:pPr>
      <w:r w:rsidRPr="00E34854">
        <w:rPr>
          <w:rFonts w:ascii="Times New Roman" w:hAnsi="Times New Roman" w:cs="Times New Roman"/>
          <w:sz w:val="24"/>
          <w:szCs w:val="24"/>
        </w:rPr>
        <w:t xml:space="preserve">The applicant demonstrates that the Marijuana Business would otherwise be effectively prohibited within the municipality, </w:t>
      </w:r>
      <w:r w:rsidRPr="00E34854">
        <w:rPr>
          <w:rFonts w:ascii="Times New Roman" w:hAnsi="Times New Roman" w:cs="Times New Roman"/>
          <w:b/>
          <w:sz w:val="24"/>
          <w:szCs w:val="24"/>
        </w:rPr>
        <w:t>and</w:t>
      </w:r>
      <w:r w:rsidRPr="00E34854">
        <w:rPr>
          <w:rFonts w:ascii="Times New Roman" w:hAnsi="Times New Roman" w:cs="Times New Roman"/>
          <w:sz w:val="24"/>
          <w:szCs w:val="24"/>
        </w:rPr>
        <w:t xml:space="preserve"> </w:t>
      </w:r>
    </w:p>
    <w:p w:rsidR="005D11A7" w:rsidRPr="005A2AF4" w:rsidRDefault="005A2AF4" w:rsidP="00F45C27">
      <w:pPr>
        <w:spacing w:line="256" w:lineRule="auto"/>
        <w:ind w:left="630" w:hanging="270"/>
        <w:contextualSpacing/>
        <w:rPr>
          <w:b/>
          <w:szCs w:val="24"/>
          <w:u w:val="single"/>
        </w:rPr>
      </w:pPr>
      <w:r>
        <w:rPr>
          <w:rFonts w:ascii="Times New Roman" w:hAnsi="Times New Roman" w:cs="Times New Roman"/>
          <w:sz w:val="24"/>
          <w:szCs w:val="24"/>
        </w:rPr>
        <w:t>(2)</w:t>
      </w:r>
      <w:r>
        <w:rPr>
          <w:rFonts w:ascii="Times New Roman" w:hAnsi="Times New Roman" w:cs="Times New Roman"/>
          <w:sz w:val="24"/>
          <w:szCs w:val="24"/>
        </w:rPr>
        <w:tab/>
      </w:r>
      <w:r w:rsidR="00E34854" w:rsidRPr="005A2AF4">
        <w:rPr>
          <w:rFonts w:ascii="Times New Roman" w:hAnsi="Times New Roman" w:cs="Times New Roman"/>
          <w:sz w:val="24"/>
          <w:szCs w:val="24"/>
        </w:rPr>
        <w:t xml:space="preserve">With regard to locations protected pursuant to Section 165-161.H.(1) – (15), the applicant demonstrates that the Marijuana Business will employ adequate security measures to prevent diversion of marijuana to unauthorized minors. </w:t>
      </w:r>
      <w:bookmarkEnd w:id="14"/>
    </w:p>
    <w:p w:rsidR="005A2AF4" w:rsidRDefault="005A2AF4" w:rsidP="005A2AF4">
      <w:pPr>
        <w:pStyle w:val="BodyText"/>
        <w:rPr>
          <w:szCs w:val="24"/>
        </w:rPr>
      </w:pPr>
      <w:r w:rsidRPr="001840BD">
        <w:rPr>
          <w:szCs w:val="24"/>
        </w:rPr>
        <w:t xml:space="preserve">or take any other action </w:t>
      </w:r>
      <w:r>
        <w:rPr>
          <w:szCs w:val="24"/>
        </w:rPr>
        <w:t>in relation</w:t>
      </w:r>
      <w:r w:rsidRPr="001840BD">
        <w:rPr>
          <w:szCs w:val="24"/>
        </w:rPr>
        <w:t xml:space="preserve"> thereto.</w:t>
      </w:r>
    </w:p>
    <w:p w:rsidR="002A2E18" w:rsidRDefault="002A2E18" w:rsidP="005A2AF4">
      <w:pPr>
        <w:pStyle w:val="BodyText"/>
        <w:rPr>
          <w:szCs w:val="24"/>
        </w:rPr>
      </w:pPr>
    </w:p>
    <w:p w:rsidR="00023288" w:rsidRDefault="002A2E18" w:rsidP="005D11A7">
      <w:pPr>
        <w:pStyle w:val="BodyText"/>
        <w:rPr>
          <w:b/>
          <w:szCs w:val="24"/>
          <w:u w:val="single"/>
        </w:rPr>
      </w:pPr>
      <w:r>
        <w:rPr>
          <w:szCs w:val="24"/>
        </w:rPr>
        <w:t xml:space="preserve">Planning Board member Harry D. LaCortiglia made a motion which was seconded </w:t>
      </w:r>
    </w:p>
    <w:p w:rsidR="00AB6118" w:rsidRDefault="00AB6118" w:rsidP="00AB6118">
      <w:pPr>
        <w:jc w:val="both"/>
        <w:rPr>
          <w:rFonts w:ascii="Times New Roman" w:eastAsia="Times New Roman" w:hAnsi="Times New Roman" w:cs="Times New Roman"/>
          <w:sz w:val="24"/>
          <w:szCs w:val="24"/>
        </w:rPr>
      </w:pPr>
      <w:r w:rsidRPr="002A2E18">
        <w:rPr>
          <w:rFonts w:ascii="Times New Roman" w:eastAsia="Times New Roman" w:hAnsi="Times New Roman" w:cs="Times New Roman"/>
          <w:sz w:val="24"/>
          <w:szCs w:val="24"/>
        </w:rPr>
        <w:t>to approve Article 18 as printed in the warrant.</w:t>
      </w:r>
    </w:p>
    <w:p w:rsidR="002A2E18" w:rsidRDefault="002A2E18" w:rsidP="00AB6118">
      <w:pPr>
        <w:jc w:val="both"/>
        <w:rPr>
          <w:rFonts w:ascii="Times New Roman" w:eastAsia="Times New Roman" w:hAnsi="Times New Roman" w:cs="Times New Roman"/>
          <w:sz w:val="24"/>
          <w:szCs w:val="24"/>
        </w:rPr>
      </w:pPr>
    </w:p>
    <w:p w:rsidR="002A2E18" w:rsidRPr="002A2E18" w:rsidRDefault="002A2E18" w:rsidP="00AB6118">
      <w:pPr>
        <w:jc w:val="both"/>
        <w:rPr>
          <w:rFonts w:ascii="Times New Roman" w:hAnsi="Times New Roman" w:cs="Times New Roman"/>
          <w:sz w:val="24"/>
          <w:szCs w:val="24"/>
        </w:rPr>
      </w:pPr>
      <w:r>
        <w:rPr>
          <w:rFonts w:ascii="Times New Roman" w:eastAsia="Times New Roman" w:hAnsi="Times New Roman" w:cs="Times New Roman"/>
          <w:sz w:val="24"/>
          <w:szCs w:val="24"/>
        </w:rPr>
        <w:t>VOTED: The Town Voted YES               The Moderator declared a 2/3rds Vote</w:t>
      </w:r>
    </w:p>
    <w:p w:rsidR="00F45C27" w:rsidRPr="002A2E18" w:rsidRDefault="00F45C27">
      <w:pPr>
        <w:rPr>
          <w:rFonts w:ascii="Times New Roman" w:eastAsia="Times New Roman" w:hAnsi="Times New Roman" w:cs="Times New Roman"/>
          <w:sz w:val="24"/>
          <w:szCs w:val="24"/>
          <w:u w:val="single"/>
        </w:rPr>
      </w:pPr>
    </w:p>
    <w:p w:rsidR="00830A2C" w:rsidRDefault="005D11A7" w:rsidP="00830A2C">
      <w:pPr>
        <w:pStyle w:val="BodyText"/>
        <w:rPr>
          <w:b/>
          <w:szCs w:val="24"/>
          <w:u w:val="single"/>
        </w:rPr>
      </w:pPr>
      <w:r>
        <w:rPr>
          <w:b/>
          <w:szCs w:val="24"/>
          <w:u w:val="single"/>
        </w:rPr>
        <w:t xml:space="preserve">Article </w:t>
      </w:r>
      <w:r w:rsidR="009F5EBB">
        <w:rPr>
          <w:b/>
          <w:szCs w:val="24"/>
          <w:u w:val="single"/>
        </w:rPr>
        <w:t>19</w:t>
      </w:r>
      <w:r w:rsidRPr="008D6D2B">
        <w:rPr>
          <w:b/>
          <w:szCs w:val="24"/>
          <w:u w:val="single"/>
        </w:rPr>
        <w:t xml:space="preserve">: </w:t>
      </w:r>
      <w:r w:rsidR="00830A2C">
        <w:rPr>
          <w:b/>
          <w:szCs w:val="24"/>
          <w:u w:val="single"/>
        </w:rPr>
        <w:t>Limitation on Number of Adult Use Marijuana Retailers</w:t>
      </w:r>
      <w:r w:rsidR="00830A2C" w:rsidRPr="00830A2C">
        <w:rPr>
          <w:b/>
          <w:szCs w:val="24"/>
        </w:rPr>
        <w:t xml:space="preserve"> (</w:t>
      </w:r>
      <w:r w:rsidR="00830A2C" w:rsidRPr="008D6D2B">
        <w:rPr>
          <w:b/>
          <w:i/>
          <w:sz w:val="22"/>
          <w:szCs w:val="22"/>
        </w:rPr>
        <w:t>ATM1</w:t>
      </w:r>
      <w:r w:rsidR="00830A2C">
        <w:rPr>
          <w:b/>
          <w:i/>
          <w:sz w:val="22"/>
          <w:szCs w:val="22"/>
        </w:rPr>
        <w:t>9</w:t>
      </w:r>
      <w:r w:rsidR="00830A2C" w:rsidRPr="008D6D2B">
        <w:rPr>
          <w:b/>
          <w:i/>
          <w:sz w:val="22"/>
          <w:szCs w:val="22"/>
        </w:rPr>
        <w:t>-</w:t>
      </w:r>
      <w:r w:rsidR="00830A2C">
        <w:rPr>
          <w:b/>
          <w:i/>
          <w:sz w:val="22"/>
          <w:szCs w:val="22"/>
        </w:rPr>
        <w:t>24</w:t>
      </w:r>
      <w:r w:rsidR="00830A2C" w:rsidRPr="008D6D2B">
        <w:rPr>
          <w:b/>
          <w:i/>
          <w:sz w:val="22"/>
          <w:szCs w:val="22"/>
        </w:rPr>
        <w:t>)</w:t>
      </w:r>
      <w:r w:rsidR="00830A2C">
        <w:rPr>
          <w:b/>
          <w:i/>
          <w:sz w:val="22"/>
          <w:szCs w:val="22"/>
        </w:rPr>
        <w:t xml:space="preserve"> (recommended by Selectmen)</w:t>
      </w:r>
    </w:p>
    <w:p w:rsidR="00830A2C" w:rsidRDefault="00830A2C" w:rsidP="00830A2C">
      <w:pPr>
        <w:tabs>
          <w:tab w:val="left" w:pos="5760"/>
        </w:tabs>
        <w:spacing w:after="200" w:line="276" w:lineRule="auto"/>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lastRenderedPageBreak/>
        <w:t>To see if the Town will vote to amend the Town’s General Bylaws</w:t>
      </w:r>
      <w:r w:rsidR="00332529">
        <w:rPr>
          <w:rFonts w:ascii="Times New Roman" w:eastAsia="Calibri" w:hAnsi="Times New Roman" w:cs="Times New Roman"/>
          <w:iCs/>
          <w:color w:val="000000"/>
          <w:sz w:val="24"/>
          <w:szCs w:val="24"/>
        </w:rPr>
        <w:t xml:space="preserve"> to add the following as a new </w:t>
      </w:r>
      <w:r w:rsidR="00241745">
        <w:rPr>
          <w:rFonts w:ascii="Times New Roman" w:eastAsia="Calibri" w:hAnsi="Times New Roman" w:cs="Times New Roman"/>
          <w:iCs/>
          <w:color w:val="000000"/>
          <w:sz w:val="24"/>
          <w:szCs w:val="24"/>
        </w:rPr>
        <w:t>C</w:t>
      </w:r>
      <w:r w:rsidR="00332529">
        <w:rPr>
          <w:rFonts w:ascii="Times New Roman" w:eastAsia="Calibri" w:hAnsi="Times New Roman" w:cs="Times New Roman"/>
          <w:iCs/>
          <w:color w:val="000000"/>
          <w:sz w:val="24"/>
          <w:szCs w:val="24"/>
        </w:rPr>
        <w:t>hapter</w:t>
      </w:r>
      <w:r w:rsidR="00241745">
        <w:rPr>
          <w:rFonts w:ascii="Times New Roman" w:eastAsia="Calibri" w:hAnsi="Times New Roman" w:cs="Times New Roman"/>
          <w:iCs/>
          <w:color w:val="000000"/>
          <w:sz w:val="24"/>
          <w:szCs w:val="24"/>
        </w:rPr>
        <w:t xml:space="preserve"> 91</w:t>
      </w:r>
      <w:r>
        <w:rPr>
          <w:rFonts w:ascii="Times New Roman" w:eastAsia="Calibri" w:hAnsi="Times New Roman" w:cs="Times New Roman"/>
          <w:iCs/>
          <w:color w:val="000000"/>
          <w:sz w:val="24"/>
          <w:szCs w:val="24"/>
        </w:rPr>
        <w:t>:</w:t>
      </w:r>
    </w:p>
    <w:p w:rsidR="00830A2C" w:rsidRDefault="00830A2C" w:rsidP="00F45C27">
      <w:pPr>
        <w:tabs>
          <w:tab w:val="left" w:pos="5760"/>
        </w:tabs>
        <w:spacing w:after="200" w:line="276" w:lineRule="auto"/>
        <w:ind w:left="720"/>
        <w:rPr>
          <w:rFonts w:ascii="Times New Roman" w:hAnsi="Times New Roman" w:cs="Times New Roman"/>
          <w:iCs/>
          <w:color w:val="000000"/>
          <w:sz w:val="24"/>
          <w:szCs w:val="24"/>
        </w:rPr>
      </w:pPr>
      <w:r>
        <w:rPr>
          <w:rFonts w:ascii="Times New Roman" w:eastAsia="Calibri" w:hAnsi="Times New Roman" w:cs="Times New Roman"/>
          <w:iCs/>
          <w:color w:val="000000"/>
          <w:sz w:val="24"/>
          <w:szCs w:val="24"/>
        </w:rPr>
        <w:t xml:space="preserve">Chapter </w:t>
      </w:r>
      <w:r w:rsidR="00241745">
        <w:rPr>
          <w:rFonts w:ascii="Times New Roman" w:eastAsia="Calibri" w:hAnsi="Times New Roman" w:cs="Times New Roman"/>
          <w:iCs/>
          <w:color w:val="000000"/>
          <w:sz w:val="24"/>
          <w:szCs w:val="24"/>
        </w:rPr>
        <w:t xml:space="preserve">91:  </w:t>
      </w:r>
      <w:r>
        <w:rPr>
          <w:rFonts w:ascii="Times New Roman" w:eastAsia="Calibri" w:hAnsi="Times New Roman" w:cs="Times New Roman"/>
          <w:iCs/>
          <w:color w:val="000000"/>
          <w:sz w:val="24"/>
          <w:szCs w:val="24"/>
        </w:rPr>
        <w:t>MARIJUANA RETAILERS</w:t>
      </w:r>
    </w:p>
    <w:p w:rsidR="00830A2C" w:rsidRDefault="00241745" w:rsidP="00F45C27">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§91</w:t>
      </w:r>
      <w:r w:rsidR="00830A2C">
        <w:rPr>
          <w:rFonts w:ascii="Times New Roman" w:hAnsi="Times New Roman" w:cs="Times New Roman"/>
          <w:sz w:val="24"/>
          <w:szCs w:val="24"/>
        </w:rPr>
        <w:t xml:space="preserve">-1.  Limitation on Number of Adult Use Marijuana Retailers.  The number of adult use marijuana retailers as defined in G.L. c.94G, §1 and 935 CMR 500.002 shall be limited to </w:t>
      </w:r>
      <w:r w:rsidR="00885365">
        <w:rPr>
          <w:rFonts w:ascii="Times New Roman" w:hAnsi="Times New Roman" w:cs="Times New Roman"/>
          <w:sz w:val="24"/>
          <w:szCs w:val="24"/>
        </w:rPr>
        <w:t>one (1).</w:t>
      </w:r>
    </w:p>
    <w:p w:rsidR="00830A2C" w:rsidRDefault="00830A2C" w:rsidP="00830A2C">
      <w:pPr>
        <w:spacing w:line="240" w:lineRule="auto"/>
        <w:jc w:val="both"/>
        <w:rPr>
          <w:rFonts w:ascii="Times New Roman" w:hAnsi="Times New Roman" w:cs="Times New Roman"/>
          <w:sz w:val="24"/>
          <w:szCs w:val="24"/>
        </w:rPr>
      </w:pPr>
      <w:r>
        <w:rPr>
          <w:rFonts w:ascii="Times New Roman" w:hAnsi="Times New Roman" w:cs="Times New Roman"/>
          <w:sz w:val="24"/>
          <w:szCs w:val="24"/>
        </w:rPr>
        <w:t>or take any other action in relation thereto.</w:t>
      </w:r>
    </w:p>
    <w:p w:rsidR="00AA24C5" w:rsidRDefault="00AA24C5" w:rsidP="00830A2C">
      <w:pPr>
        <w:spacing w:line="240" w:lineRule="auto"/>
        <w:jc w:val="both"/>
        <w:rPr>
          <w:rFonts w:ascii="Times New Roman" w:hAnsi="Times New Roman" w:cs="Times New Roman"/>
          <w:sz w:val="24"/>
          <w:szCs w:val="24"/>
        </w:rPr>
      </w:pPr>
    </w:p>
    <w:p w:rsidR="00AB6118" w:rsidRDefault="008C5CD6" w:rsidP="00AA24C5">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Chairman of the Board of Selectmen Joseph A. Bonavita made a</w:t>
      </w:r>
      <w:r w:rsidR="00AA24C5">
        <w:rPr>
          <w:rFonts w:ascii="Times New Roman" w:hAnsi="Times New Roman" w:cs="Times New Roman"/>
          <w:sz w:val="24"/>
          <w:szCs w:val="24"/>
        </w:rPr>
        <w:t xml:space="preserve"> motion </w:t>
      </w:r>
      <w:r>
        <w:rPr>
          <w:rFonts w:ascii="Times New Roman" w:hAnsi="Times New Roman" w:cs="Times New Roman"/>
          <w:sz w:val="24"/>
          <w:szCs w:val="24"/>
        </w:rPr>
        <w:t xml:space="preserve">which was </w:t>
      </w:r>
      <w:r w:rsidR="00AA24C5">
        <w:rPr>
          <w:rFonts w:ascii="Times New Roman" w:hAnsi="Times New Roman" w:cs="Times New Roman"/>
          <w:sz w:val="24"/>
          <w:szCs w:val="24"/>
        </w:rPr>
        <w:t xml:space="preserve"> seconded to </w:t>
      </w:r>
      <w:bookmarkStart w:id="15" w:name="_Hlk2685381"/>
      <w:r w:rsidR="00AB6118" w:rsidRPr="00AA24C5">
        <w:rPr>
          <w:rFonts w:ascii="Times New Roman" w:eastAsia="Times New Roman" w:hAnsi="Times New Roman" w:cs="Times New Roman"/>
          <w:sz w:val="24"/>
          <w:szCs w:val="24"/>
        </w:rPr>
        <w:t>approve Article 19</w:t>
      </w:r>
      <w:r w:rsidR="00AA24C5">
        <w:rPr>
          <w:rFonts w:ascii="Times New Roman" w:eastAsia="Times New Roman" w:hAnsi="Times New Roman" w:cs="Times New Roman"/>
          <w:sz w:val="24"/>
          <w:szCs w:val="24"/>
        </w:rPr>
        <w:t xml:space="preserve"> as printed.</w:t>
      </w:r>
    </w:p>
    <w:p w:rsidR="00AA24C5" w:rsidRDefault="00AA24C5" w:rsidP="00AA24C5">
      <w:pPr>
        <w:spacing w:line="240" w:lineRule="auto"/>
        <w:jc w:val="both"/>
        <w:rPr>
          <w:rFonts w:ascii="Times New Roman" w:eastAsia="Times New Roman" w:hAnsi="Times New Roman" w:cs="Times New Roman"/>
          <w:sz w:val="24"/>
          <w:szCs w:val="24"/>
        </w:rPr>
      </w:pPr>
    </w:p>
    <w:p w:rsidR="00AA24C5" w:rsidRDefault="00AA24C5" w:rsidP="00AA24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VOTED: The Town Voted NO                                MAJORITY VOTE</w:t>
      </w:r>
    </w:p>
    <w:p w:rsidR="00AA24C5" w:rsidRDefault="00AA24C5" w:rsidP="00AA24C5">
      <w:pPr>
        <w:spacing w:line="240" w:lineRule="auto"/>
        <w:jc w:val="both"/>
        <w:rPr>
          <w:rFonts w:ascii="Times New Roman" w:eastAsia="Times New Roman" w:hAnsi="Times New Roman" w:cs="Times New Roman"/>
          <w:sz w:val="24"/>
          <w:szCs w:val="24"/>
        </w:rPr>
      </w:pPr>
    </w:p>
    <w:p w:rsidR="00ED0C27" w:rsidRDefault="008D0BED" w:rsidP="00FC1700">
      <w:pPr>
        <w:pStyle w:val="BodyText"/>
        <w:rPr>
          <w:b/>
        </w:rPr>
      </w:pPr>
      <w:r>
        <w:rPr>
          <w:b/>
          <w:szCs w:val="24"/>
          <w:u w:val="single"/>
        </w:rPr>
        <w:t xml:space="preserve">Article </w:t>
      </w:r>
      <w:r w:rsidR="00525A32">
        <w:rPr>
          <w:b/>
          <w:szCs w:val="24"/>
          <w:u w:val="single"/>
        </w:rPr>
        <w:t>2</w:t>
      </w:r>
      <w:r w:rsidR="009F5EBB">
        <w:rPr>
          <w:b/>
          <w:szCs w:val="24"/>
          <w:u w:val="single"/>
        </w:rPr>
        <w:t>0</w:t>
      </w:r>
      <w:r w:rsidRPr="008D6D2B">
        <w:rPr>
          <w:b/>
          <w:szCs w:val="24"/>
          <w:u w:val="single"/>
        </w:rPr>
        <w:t xml:space="preserve">: </w:t>
      </w:r>
      <w:r>
        <w:rPr>
          <w:b/>
          <w:bCs/>
          <w:szCs w:val="24"/>
          <w:u w:val="single"/>
        </w:rPr>
        <w:t>Amendment to Chapter 29-Building Construction-“Stretch Energy Code”</w:t>
      </w:r>
      <w:r>
        <w:rPr>
          <w:b/>
          <w:bCs/>
          <w:szCs w:val="24"/>
        </w:rPr>
        <w:t xml:space="preserve"> (</w:t>
      </w:r>
      <w:r w:rsidRPr="008D6D2B">
        <w:rPr>
          <w:b/>
          <w:i/>
          <w:sz w:val="22"/>
          <w:szCs w:val="22"/>
        </w:rPr>
        <w:t>ATM1</w:t>
      </w:r>
      <w:r>
        <w:rPr>
          <w:b/>
          <w:i/>
          <w:sz w:val="22"/>
          <w:szCs w:val="22"/>
        </w:rPr>
        <w:t>9</w:t>
      </w:r>
      <w:r w:rsidRPr="008D6D2B">
        <w:rPr>
          <w:b/>
          <w:i/>
          <w:sz w:val="22"/>
          <w:szCs w:val="22"/>
        </w:rPr>
        <w:t>-</w:t>
      </w:r>
      <w:r>
        <w:rPr>
          <w:b/>
          <w:i/>
          <w:sz w:val="22"/>
          <w:szCs w:val="22"/>
        </w:rPr>
        <w:t>2</w:t>
      </w:r>
      <w:r w:rsidR="005D11A7">
        <w:rPr>
          <w:b/>
          <w:i/>
          <w:sz w:val="22"/>
          <w:szCs w:val="22"/>
        </w:rPr>
        <w:t>5</w:t>
      </w:r>
      <w:r w:rsidRPr="008D6D2B">
        <w:rPr>
          <w:b/>
          <w:i/>
          <w:sz w:val="22"/>
          <w:szCs w:val="22"/>
        </w:rPr>
        <w:t>)</w:t>
      </w:r>
      <w:r>
        <w:rPr>
          <w:b/>
          <w:i/>
          <w:sz w:val="22"/>
          <w:szCs w:val="22"/>
        </w:rPr>
        <w:t xml:space="preserve"> </w:t>
      </w:r>
      <w:bookmarkEnd w:id="15"/>
      <w:r>
        <w:rPr>
          <w:b/>
          <w:i/>
          <w:sz w:val="22"/>
          <w:szCs w:val="22"/>
        </w:rPr>
        <w:t>(recommended by Planning Board)</w:t>
      </w:r>
    </w:p>
    <w:p w:rsidR="00ED0C27" w:rsidRDefault="00FC1700" w:rsidP="00966BE9">
      <w:pPr>
        <w:ind w:right="53"/>
        <w:rPr>
          <w:rFonts w:ascii="Times New Roman" w:eastAsia="Times New Roman" w:hAnsi="Times New Roman" w:cs="Times New Roman"/>
          <w:sz w:val="24"/>
          <w:szCs w:val="24"/>
        </w:rPr>
      </w:pPr>
      <w:r w:rsidRPr="00525A32">
        <w:rPr>
          <w:rFonts w:ascii="Times New Roman" w:eastAsia="Times New Roman" w:hAnsi="Times New Roman" w:cs="Times New Roman"/>
          <w:sz w:val="24"/>
          <w:szCs w:val="24"/>
        </w:rPr>
        <w:t xml:space="preserve">To see if the Town will </w:t>
      </w:r>
      <w:r w:rsidR="008C75C0">
        <w:rPr>
          <w:rFonts w:ascii="Times New Roman" w:eastAsia="Times New Roman" w:hAnsi="Times New Roman" w:cs="Times New Roman"/>
          <w:sz w:val="24"/>
          <w:szCs w:val="24"/>
        </w:rPr>
        <w:t xml:space="preserve">vote to </w:t>
      </w:r>
      <w:r w:rsidRPr="00525A32">
        <w:rPr>
          <w:rFonts w:ascii="Times New Roman" w:eastAsia="Times New Roman" w:hAnsi="Times New Roman" w:cs="Times New Roman"/>
          <w:sz w:val="24"/>
          <w:szCs w:val="24"/>
        </w:rPr>
        <w:t xml:space="preserve">amend </w:t>
      </w:r>
      <w:r w:rsidR="008C75C0">
        <w:rPr>
          <w:rFonts w:ascii="Times New Roman" w:eastAsia="Times New Roman" w:hAnsi="Times New Roman" w:cs="Times New Roman"/>
          <w:sz w:val="24"/>
          <w:szCs w:val="24"/>
        </w:rPr>
        <w:t xml:space="preserve">Chapter 29 of the </w:t>
      </w:r>
      <w:r w:rsidRPr="00525A32">
        <w:rPr>
          <w:rFonts w:ascii="Times New Roman" w:eastAsia="Times New Roman" w:hAnsi="Times New Roman" w:cs="Times New Roman"/>
          <w:sz w:val="24"/>
          <w:szCs w:val="24"/>
        </w:rPr>
        <w:t>General Bylaws</w:t>
      </w:r>
      <w:r w:rsidR="008C75C0">
        <w:rPr>
          <w:rFonts w:ascii="Times New Roman" w:eastAsia="Times New Roman" w:hAnsi="Times New Roman" w:cs="Times New Roman"/>
          <w:sz w:val="24"/>
          <w:szCs w:val="24"/>
        </w:rPr>
        <w:t xml:space="preserve"> to add the following Section 29-15 </w:t>
      </w:r>
      <w:r w:rsidRPr="00525A32">
        <w:rPr>
          <w:rFonts w:ascii="Times New Roman" w:eastAsia="Times New Roman" w:hAnsi="Times New Roman" w:cs="Times New Roman"/>
          <w:sz w:val="24"/>
          <w:szCs w:val="24"/>
        </w:rPr>
        <w:t xml:space="preserve">for the purpose of regulating the design and construction of buildings for the effective use of energy, pursuant to Appendix 115.AA of the Massachusetts Building Code, 780 CMR, the Stretch Energy Code, including future </w:t>
      </w:r>
      <w:r w:rsidR="00966BE9" w:rsidRPr="00525A32">
        <w:rPr>
          <w:rFonts w:ascii="Times New Roman" w:eastAsia="Times New Roman" w:hAnsi="Times New Roman" w:cs="Times New Roman"/>
          <w:sz w:val="24"/>
          <w:szCs w:val="24"/>
        </w:rPr>
        <w:t>edition</w:t>
      </w:r>
      <w:r w:rsidR="008C75C0">
        <w:rPr>
          <w:rFonts w:ascii="Times New Roman" w:eastAsia="Times New Roman" w:hAnsi="Times New Roman" w:cs="Times New Roman"/>
          <w:sz w:val="24"/>
          <w:szCs w:val="24"/>
        </w:rPr>
        <w:t xml:space="preserve">s, </w:t>
      </w:r>
      <w:r w:rsidRPr="00525A32">
        <w:rPr>
          <w:rFonts w:ascii="Times New Roman" w:eastAsia="Times New Roman" w:hAnsi="Times New Roman" w:cs="Times New Roman"/>
          <w:sz w:val="24"/>
          <w:szCs w:val="24"/>
        </w:rPr>
        <w:t xml:space="preserve">amendments, or modifications thereto, with the effective date of </w:t>
      </w:r>
      <w:r w:rsidR="0000478F">
        <w:rPr>
          <w:rFonts w:ascii="Times New Roman" w:eastAsia="Times New Roman" w:hAnsi="Times New Roman" w:cs="Times New Roman"/>
          <w:sz w:val="24"/>
          <w:szCs w:val="24"/>
        </w:rPr>
        <w:t>July 1, 2019</w:t>
      </w:r>
      <w:r w:rsidR="009F40E9">
        <w:rPr>
          <w:rFonts w:ascii="Times New Roman" w:eastAsia="Times New Roman" w:hAnsi="Times New Roman" w:cs="Times New Roman"/>
          <w:sz w:val="24"/>
          <w:szCs w:val="24"/>
        </w:rPr>
        <w:t>:</w:t>
      </w:r>
      <w:r w:rsidRPr="00525A32">
        <w:rPr>
          <w:rFonts w:ascii="Times New Roman" w:eastAsia="Times New Roman" w:hAnsi="Times New Roman" w:cs="Times New Roman"/>
          <w:sz w:val="24"/>
          <w:szCs w:val="24"/>
        </w:rPr>
        <w:t xml:space="preserve"> </w:t>
      </w:r>
    </w:p>
    <w:p w:rsidR="003C4AFE" w:rsidRPr="00F45C27" w:rsidRDefault="009F40E9" w:rsidP="00F45C27">
      <w:pPr>
        <w:ind w:left="720" w:right="53"/>
        <w:rPr>
          <w:rFonts w:ascii="Times New Roman" w:hAnsi="Times New Roman" w:cs="Times New Roman"/>
          <w:sz w:val="24"/>
          <w:szCs w:val="24"/>
        </w:rPr>
      </w:pPr>
      <w:r>
        <w:rPr>
          <w:rFonts w:ascii="Times New Roman" w:eastAsia="Times New Roman" w:hAnsi="Times New Roman" w:cs="Times New Roman"/>
          <w:b/>
          <w:sz w:val="24"/>
          <w:szCs w:val="24"/>
        </w:rPr>
        <w:t>§29-1</w:t>
      </w:r>
      <w:r w:rsidR="004B45EC">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9F40E9">
        <w:rPr>
          <w:rFonts w:ascii="Times New Roman" w:eastAsia="Times New Roman" w:hAnsi="Times New Roman" w:cs="Times New Roman"/>
          <w:b/>
          <w:sz w:val="24"/>
          <w:szCs w:val="24"/>
        </w:rPr>
        <w:t>Stretch Energy Code</w:t>
      </w:r>
    </w:p>
    <w:p w:rsidR="003C4AFE" w:rsidRPr="003C4AFE" w:rsidRDefault="009F40E9" w:rsidP="00F45C27">
      <w:pPr>
        <w:ind w:left="720"/>
        <w:jc w:val="both"/>
        <w:rPr>
          <w:rFonts w:ascii="Times New Roman" w:hAnsi="Times New Roman" w:cs="Times New Roman"/>
          <w:sz w:val="24"/>
          <w:szCs w:val="24"/>
        </w:rPr>
      </w:pPr>
      <w:r>
        <w:rPr>
          <w:rFonts w:ascii="Times New Roman" w:eastAsia="Times New Roman" w:hAnsi="Times New Roman" w:cs="Times New Roman"/>
          <w:b/>
          <w:sz w:val="24"/>
          <w:szCs w:val="24"/>
        </w:rPr>
        <w:t>A.</w:t>
      </w:r>
      <w:r w:rsidR="003C4AFE" w:rsidRPr="003C4AFE">
        <w:rPr>
          <w:rFonts w:ascii="Times New Roman" w:eastAsia="Times New Roman" w:hAnsi="Times New Roman" w:cs="Times New Roman"/>
          <w:b/>
          <w:sz w:val="24"/>
          <w:szCs w:val="24"/>
        </w:rPr>
        <w:t xml:space="preserve"> Purpose </w:t>
      </w:r>
    </w:p>
    <w:p w:rsidR="003C4AFE" w:rsidRPr="003C4AFE" w:rsidRDefault="003C4AFE" w:rsidP="00F45C27">
      <w:pPr>
        <w:ind w:left="715" w:right="6"/>
        <w:jc w:val="both"/>
        <w:rPr>
          <w:rFonts w:ascii="Times New Roman" w:hAnsi="Times New Roman" w:cs="Times New Roman"/>
          <w:sz w:val="24"/>
          <w:szCs w:val="24"/>
        </w:rPr>
      </w:pPr>
      <w:r w:rsidRPr="003C4AFE">
        <w:rPr>
          <w:rFonts w:ascii="Times New Roman" w:hAnsi="Times New Roman" w:cs="Times New Roman"/>
          <w:sz w:val="24"/>
          <w:szCs w:val="24"/>
        </w:rPr>
        <w:t xml:space="preserve">The purpose of 780 CMR 115.AA is to provide a more energy efficient alternative to the Base Energy Code applicable to the relevant sections of the building code for new buildings. </w:t>
      </w:r>
    </w:p>
    <w:p w:rsidR="003C4AFE" w:rsidRPr="003C4AFE" w:rsidRDefault="009F40E9" w:rsidP="00F45C27">
      <w:pPr>
        <w:ind w:left="720"/>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B.</w:t>
      </w:r>
      <w:r w:rsidR="003C4AFE" w:rsidRPr="003C4AFE">
        <w:rPr>
          <w:rFonts w:ascii="Times New Roman" w:eastAsia="Times New Roman" w:hAnsi="Times New Roman" w:cs="Times New Roman"/>
          <w:b/>
          <w:sz w:val="24"/>
          <w:szCs w:val="24"/>
        </w:rPr>
        <w:t xml:space="preserve"> Applicability </w:t>
      </w:r>
    </w:p>
    <w:p w:rsidR="003C4AFE" w:rsidRPr="003C4AFE" w:rsidRDefault="003C4AFE" w:rsidP="00F45C27">
      <w:pPr>
        <w:ind w:left="715" w:right="6"/>
        <w:jc w:val="both"/>
        <w:rPr>
          <w:rFonts w:ascii="Times New Roman" w:hAnsi="Times New Roman" w:cs="Times New Roman"/>
          <w:sz w:val="24"/>
          <w:szCs w:val="24"/>
        </w:rPr>
      </w:pPr>
      <w:r w:rsidRPr="003C4AFE">
        <w:rPr>
          <w:rFonts w:ascii="Times New Roman" w:hAnsi="Times New Roman" w:cs="Times New Roman"/>
          <w:sz w:val="24"/>
          <w:szCs w:val="24"/>
        </w:rPr>
        <w:t xml:space="preserve">This code applies to residential and commercial buildings. Buildings not included in this scope shall comply with 780 CMR 115.AA, as indicated. </w:t>
      </w:r>
    </w:p>
    <w:p w:rsidR="003C4AFE" w:rsidRPr="003C4AFE" w:rsidRDefault="009F40E9" w:rsidP="00F45C27">
      <w:pPr>
        <w:ind w:left="720"/>
        <w:jc w:val="both"/>
        <w:rPr>
          <w:rFonts w:ascii="Times New Roman" w:hAnsi="Times New Roman" w:cs="Times New Roman"/>
          <w:sz w:val="24"/>
          <w:szCs w:val="24"/>
        </w:rPr>
      </w:pPr>
      <w:r>
        <w:rPr>
          <w:rFonts w:ascii="Times New Roman" w:eastAsia="Times New Roman" w:hAnsi="Times New Roman" w:cs="Times New Roman"/>
          <w:b/>
          <w:sz w:val="24"/>
          <w:szCs w:val="24"/>
        </w:rPr>
        <w:t>C.</w:t>
      </w:r>
      <w:r w:rsidR="003C4AFE" w:rsidRPr="003C4AFE">
        <w:rPr>
          <w:rFonts w:ascii="Times New Roman" w:eastAsia="Times New Roman" w:hAnsi="Times New Roman" w:cs="Times New Roman"/>
          <w:b/>
          <w:sz w:val="24"/>
          <w:szCs w:val="24"/>
        </w:rPr>
        <w:t xml:space="preserve"> Stretch Code </w:t>
      </w:r>
    </w:p>
    <w:p w:rsidR="003C4AFE" w:rsidRPr="003C4AFE" w:rsidRDefault="003C4AFE" w:rsidP="00F45C27">
      <w:pPr>
        <w:ind w:left="715" w:right="6"/>
        <w:jc w:val="both"/>
        <w:rPr>
          <w:rFonts w:ascii="Times New Roman" w:hAnsi="Times New Roman" w:cs="Times New Roman"/>
          <w:sz w:val="24"/>
          <w:szCs w:val="24"/>
        </w:rPr>
      </w:pPr>
      <w:r w:rsidRPr="003C4AFE">
        <w:rPr>
          <w:rFonts w:ascii="Times New Roman" w:hAnsi="Times New Roman" w:cs="Times New Roman"/>
          <w:sz w:val="24"/>
          <w:szCs w:val="24"/>
        </w:rPr>
        <w:t xml:space="preserve">The Stretch Code, as codified by the Board of Building Regulations and Standards as 780 CMR 115.AA, including any future additions, amendments or modifications, is herein incorporated by reference into the Town of Georgetown General Bylaws, Chapter 29 – Building Construction.   </w:t>
      </w:r>
    </w:p>
    <w:p w:rsidR="003C4AFE" w:rsidRDefault="003C4AFE" w:rsidP="00F45C27">
      <w:pPr>
        <w:ind w:left="715" w:right="6"/>
        <w:jc w:val="both"/>
        <w:rPr>
          <w:rFonts w:ascii="Times New Roman" w:hAnsi="Times New Roman" w:cs="Times New Roman"/>
          <w:sz w:val="24"/>
          <w:szCs w:val="24"/>
        </w:rPr>
      </w:pPr>
      <w:r w:rsidRPr="003C4AFE">
        <w:rPr>
          <w:rFonts w:ascii="Times New Roman" w:hAnsi="Times New Roman" w:cs="Times New Roman"/>
          <w:sz w:val="24"/>
          <w:szCs w:val="24"/>
        </w:rPr>
        <w:t xml:space="preserve">The Stretch Energy Code is enforceable by the Building Commissioner and </w:t>
      </w:r>
      <w:r w:rsidR="001B1FD0">
        <w:rPr>
          <w:rFonts w:ascii="Times New Roman" w:hAnsi="Times New Roman" w:cs="Times New Roman"/>
          <w:sz w:val="24"/>
          <w:szCs w:val="24"/>
        </w:rPr>
        <w:t xml:space="preserve">has a concurrency </w:t>
      </w:r>
      <w:r w:rsidRPr="003C4AFE">
        <w:rPr>
          <w:rFonts w:ascii="Times New Roman" w:hAnsi="Times New Roman" w:cs="Times New Roman"/>
          <w:sz w:val="24"/>
          <w:szCs w:val="24"/>
        </w:rPr>
        <w:t xml:space="preserve">effective </w:t>
      </w:r>
      <w:r w:rsidR="001B1FD0">
        <w:rPr>
          <w:rFonts w:ascii="Times New Roman" w:hAnsi="Times New Roman" w:cs="Times New Roman"/>
          <w:sz w:val="24"/>
          <w:szCs w:val="24"/>
        </w:rPr>
        <w:t xml:space="preserve">date </w:t>
      </w:r>
      <w:r w:rsidRPr="003C4AFE">
        <w:rPr>
          <w:rFonts w:ascii="Times New Roman" w:hAnsi="Times New Roman" w:cs="Times New Roman"/>
          <w:sz w:val="24"/>
          <w:szCs w:val="24"/>
        </w:rPr>
        <w:t>as of July 1</w:t>
      </w:r>
      <w:r w:rsidRPr="003C4AFE">
        <w:rPr>
          <w:rFonts w:ascii="Times New Roman" w:hAnsi="Times New Roman" w:cs="Times New Roman"/>
          <w:sz w:val="24"/>
          <w:szCs w:val="24"/>
          <w:vertAlign w:val="superscript"/>
        </w:rPr>
        <w:t>st</w:t>
      </w:r>
      <w:r w:rsidRPr="003C4AFE">
        <w:rPr>
          <w:rFonts w:ascii="Times New Roman" w:hAnsi="Times New Roman" w:cs="Times New Roman"/>
          <w:sz w:val="24"/>
          <w:szCs w:val="24"/>
        </w:rPr>
        <w:t>, 2019</w:t>
      </w:r>
      <w:r w:rsidR="001B1FD0">
        <w:rPr>
          <w:rFonts w:ascii="Times New Roman" w:hAnsi="Times New Roman" w:cs="Times New Roman"/>
          <w:sz w:val="24"/>
          <w:szCs w:val="24"/>
        </w:rPr>
        <w:t xml:space="preserve"> during which period construction may comply with either the base code or the stretch energy code, and a sole effective date as of January 1, 20</w:t>
      </w:r>
      <w:r w:rsidR="004101DE">
        <w:rPr>
          <w:rFonts w:ascii="Times New Roman" w:hAnsi="Times New Roman" w:cs="Times New Roman"/>
          <w:sz w:val="24"/>
          <w:szCs w:val="24"/>
        </w:rPr>
        <w:t>20</w:t>
      </w:r>
      <w:r w:rsidRPr="003C4AFE">
        <w:rPr>
          <w:rFonts w:ascii="Times New Roman" w:hAnsi="Times New Roman" w:cs="Times New Roman"/>
          <w:sz w:val="24"/>
          <w:szCs w:val="24"/>
        </w:rPr>
        <w:t>.</w:t>
      </w:r>
    </w:p>
    <w:p w:rsidR="009F40E9" w:rsidRPr="003C4AFE" w:rsidRDefault="009F40E9" w:rsidP="00F45C27">
      <w:pPr>
        <w:ind w:left="720"/>
        <w:jc w:val="both"/>
        <w:rPr>
          <w:rFonts w:ascii="Times New Roman" w:hAnsi="Times New Roman" w:cs="Times New Roman"/>
          <w:sz w:val="24"/>
          <w:szCs w:val="24"/>
        </w:rPr>
      </w:pPr>
      <w:r>
        <w:rPr>
          <w:rFonts w:ascii="Times New Roman" w:eastAsia="Times New Roman" w:hAnsi="Times New Roman" w:cs="Times New Roman"/>
          <w:b/>
          <w:sz w:val="24"/>
          <w:szCs w:val="24"/>
        </w:rPr>
        <w:t>D.</w:t>
      </w:r>
      <w:r w:rsidRPr="003C4AF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Definitions</w:t>
      </w:r>
    </w:p>
    <w:p w:rsidR="009F40E9" w:rsidRPr="003C4AFE" w:rsidRDefault="009F40E9" w:rsidP="00F45C27">
      <w:pPr>
        <w:spacing w:after="10"/>
        <w:ind w:left="715"/>
        <w:jc w:val="both"/>
        <w:rPr>
          <w:rFonts w:ascii="Times New Roman" w:hAnsi="Times New Roman" w:cs="Times New Roman"/>
          <w:sz w:val="24"/>
          <w:szCs w:val="24"/>
        </w:rPr>
      </w:pPr>
      <w:r w:rsidRPr="003C4AFE">
        <w:rPr>
          <w:rFonts w:ascii="Times New Roman" w:eastAsia="Times New Roman" w:hAnsi="Times New Roman" w:cs="Times New Roman"/>
          <w:b/>
          <w:sz w:val="24"/>
          <w:szCs w:val="24"/>
        </w:rPr>
        <w:t xml:space="preserve">International Energy Conservation Code (IECC) </w:t>
      </w:r>
      <w:r w:rsidRPr="003C4AFE">
        <w:rPr>
          <w:rFonts w:ascii="Times New Roman" w:hAnsi="Times New Roman" w:cs="Times New Roman"/>
          <w:sz w:val="24"/>
          <w:szCs w:val="24"/>
        </w:rPr>
        <w:t xml:space="preserve">- The International Energy Conservation Code (IECC) is a building </w:t>
      </w:r>
      <w:r>
        <w:rPr>
          <w:rFonts w:ascii="Times New Roman" w:hAnsi="Times New Roman" w:cs="Times New Roman"/>
          <w:sz w:val="24"/>
          <w:szCs w:val="24"/>
        </w:rPr>
        <w:t xml:space="preserve">energy </w:t>
      </w:r>
      <w:r w:rsidRPr="003C4AFE">
        <w:rPr>
          <w:rFonts w:ascii="Times New Roman" w:hAnsi="Times New Roman" w:cs="Times New Roman"/>
          <w:sz w:val="24"/>
          <w:szCs w:val="24"/>
        </w:rPr>
        <w:t xml:space="preserve">code created by the International Code Council. It is a model code adopted by many state and municipal governments in the United States for the establishment of minimum design and construction requirements for energy efficiency, and is updated on a three-year cycle. </w:t>
      </w:r>
      <w:r w:rsidRPr="009F40E9">
        <w:rPr>
          <w:rFonts w:ascii="Times New Roman" w:eastAsia="TTE17F1B98t00" w:hAnsi="Times New Roman" w:cs="Times New Roman"/>
          <w:color w:val="000000"/>
          <w:sz w:val="24"/>
          <w:szCs w:val="24"/>
        </w:rPr>
        <w:t>The baseline energy conservation requirements of the MA State Building Code are the IECC with Massachusetts amendments, as approved by the Board of Building Regulations and Standards.</w:t>
      </w:r>
    </w:p>
    <w:p w:rsidR="009F40E9" w:rsidRPr="003C4AFE" w:rsidRDefault="009F40E9" w:rsidP="00F45C27">
      <w:pPr>
        <w:ind w:left="720"/>
        <w:jc w:val="both"/>
        <w:rPr>
          <w:rFonts w:ascii="Times New Roman" w:eastAsia="Times New Roman" w:hAnsi="Times New Roman" w:cs="Times New Roman"/>
          <w:b/>
          <w:sz w:val="16"/>
          <w:szCs w:val="16"/>
        </w:rPr>
      </w:pPr>
    </w:p>
    <w:p w:rsidR="009F40E9" w:rsidRDefault="009F40E9" w:rsidP="00F45C27">
      <w:pPr>
        <w:ind w:left="720"/>
        <w:jc w:val="both"/>
        <w:rPr>
          <w:rFonts w:ascii="Times New Roman" w:eastAsia="Times New Roman" w:hAnsi="Times New Roman" w:cs="Times New Roman"/>
          <w:sz w:val="24"/>
          <w:szCs w:val="24"/>
        </w:rPr>
      </w:pPr>
      <w:r w:rsidRPr="003C4AFE">
        <w:rPr>
          <w:rFonts w:ascii="Times New Roman" w:eastAsia="TTE17EF3F8t00" w:hAnsi="Times New Roman" w:cs="Times New Roman"/>
          <w:b/>
          <w:color w:val="000000"/>
          <w:sz w:val="24"/>
          <w:szCs w:val="24"/>
        </w:rPr>
        <w:t>Stretch Energy Code</w:t>
      </w:r>
      <w:r w:rsidRPr="003C4AFE">
        <w:rPr>
          <w:rFonts w:ascii="Times New Roman" w:eastAsia="TTE17EF3F8t00" w:hAnsi="Times New Roman" w:cs="Times New Roman"/>
          <w:color w:val="000000"/>
          <w:sz w:val="24"/>
          <w:szCs w:val="24"/>
        </w:rPr>
        <w:t xml:space="preserve"> - Codified by the Board of Building Regulations and Standards as </w:t>
      </w:r>
      <w:r w:rsidRPr="003C4AFE">
        <w:rPr>
          <w:rFonts w:ascii="Times New Roman" w:eastAsia="TTE17EF208t00" w:hAnsi="Times New Roman" w:cs="Times New Roman"/>
          <w:color w:val="000000"/>
          <w:sz w:val="24"/>
          <w:szCs w:val="24"/>
        </w:rPr>
        <w:t xml:space="preserve">780 CMR Appendix 115.AA of the Massachusetts </w:t>
      </w:r>
      <w:r>
        <w:rPr>
          <w:rFonts w:ascii="Times New Roman" w:eastAsia="TTE17EF208t00" w:hAnsi="Times New Roman" w:cs="Times New Roman"/>
          <w:color w:val="000000"/>
          <w:sz w:val="24"/>
          <w:szCs w:val="24"/>
        </w:rPr>
        <w:t>B</w:t>
      </w:r>
      <w:r w:rsidRPr="003C4AFE">
        <w:rPr>
          <w:rFonts w:ascii="Times New Roman" w:eastAsia="TTE17EF208t00" w:hAnsi="Times New Roman" w:cs="Times New Roman"/>
          <w:color w:val="000000"/>
          <w:sz w:val="24"/>
          <w:szCs w:val="24"/>
        </w:rPr>
        <w:t xml:space="preserve">uilding </w:t>
      </w:r>
      <w:r>
        <w:rPr>
          <w:rFonts w:ascii="Times New Roman" w:eastAsia="TTE17EF208t00" w:hAnsi="Times New Roman" w:cs="Times New Roman"/>
          <w:color w:val="000000"/>
          <w:sz w:val="24"/>
          <w:szCs w:val="24"/>
        </w:rPr>
        <w:t>C</w:t>
      </w:r>
      <w:r w:rsidRPr="003C4AFE">
        <w:rPr>
          <w:rFonts w:ascii="Times New Roman" w:eastAsia="TTE17EF208t00" w:hAnsi="Times New Roman" w:cs="Times New Roman"/>
          <w:color w:val="000000"/>
          <w:sz w:val="24"/>
          <w:szCs w:val="24"/>
        </w:rPr>
        <w:t xml:space="preserve">ode, the Stretch Energy Code </w:t>
      </w:r>
      <w:r w:rsidRPr="003C4AFE">
        <w:rPr>
          <w:rFonts w:ascii="Times New Roman" w:eastAsia="TTE17EF3F8t00" w:hAnsi="Times New Roman" w:cs="Times New Roman"/>
          <w:color w:val="000000"/>
          <w:sz w:val="24"/>
          <w:szCs w:val="24"/>
        </w:rPr>
        <w:t xml:space="preserve">is an appendix to the Massachusetts </w:t>
      </w:r>
      <w:r>
        <w:rPr>
          <w:rFonts w:ascii="Times New Roman" w:eastAsia="TTE17EF3F8t00" w:hAnsi="Times New Roman" w:cs="Times New Roman"/>
          <w:color w:val="000000"/>
          <w:sz w:val="24"/>
          <w:szCs w:val="24"/>
        </w:rPr>
        <w:t>B</w:t>
      </w:r>
      <w:r w:rsidRPr="003C4AFE">
        <w:rPr>
          <w:rFonts w:ascii="Times New Roman" w:eastAsia="TTE17EF3F8t00" w:hAnsi="Times New Roman" w:cs="Times New Roman"/>
          <w:color w:val="000000"/>
          <w:sz w:val="24"/>
          <w:szCs w:val="24"/>
        </w:rPr>
        <w:t xml:space="preserve">uilding </w:t>
      </w:r>
      <w:r>
        <w:rPr>
          <w:rFonts w:ascii="Times New Roman" w:eastAsia="TTE17EF3F8t00" w:hAnsi="Times New Roman" w:cs="Times New Roman"/>
          <w:color w:val="000000"/>
          <w:sz w:val="24"/>
          <w:szCs w:val="24"/>
        </w:rPr>
        <w:t>C</w:t>
      </w:r>
      <w:r w:rsidRPr="003C4AFE">
        <w:rPr>
          <w:rFonts w:ascii="Times New Roman" w:eastAsia="TTE17EF3F8t00" w:hAnsi="Times New Roman" w:cs="Times New Roman"/>
          <w:color w:val="000000"/>
          <w:sz w:val="24"/>
          <w:szCs w:val="24"/>
        </w:rPr>
        <w:t xml:space="preserve">ode, based on further amendments to the </w:t>
      </w:r>
      <w:r w:rsidRPr="003C4AFE">
        <w:rPr>
          <w:rFonts w:ascii="Times New Roman" w:eastAsia="TTE17F1B98t00" w:hAnsi="Times New Roman" w:cs="Times New Roman"/>
          <w:color w:val="000000"/>
          <w:sz w:val="24"/>
          <w:szCs w:val="24"/>
        </w:rPr>
        <w:t>International Energy Conservation Code (IECC) to improve the energy efficiency of buildings built to this code.</w:t>
      </w:r>
    </w:p>
    <w:p w:rsidR="009F40E9" w:rsidRDefault="009F40E9" w:rsidP="003C4AFE">
      <w:pPr>
        <w:ind w:left="-5" w:right="6"/>
        <w:jc w:val="both"/>
        <w:rPr>
          <w:rFonts w:ascii="Times New Roman" w:eastAsia="Times New Roman" w:hAnsi="Times New Roman" w:cs="Times New Roman"/>
          <w:sz w:val="24"/>
          <w:szCs w:val="24"/>
        </w:rPr>
      </w:pPr>
      <w:r w:rsidRPr="00525A32">
        <w:rPr>
          <w:rFonts w:ascii="Times New Roman" w:eastAsia="Times New Roman" w:hAnsi="Times New Roman" w:cs="Times New Roman"/>
          <w:sz w:val="24"/>
          <w:szCs w:val="24"/>
        </w:rPr>
        <w:t xml:space="preserve">or take any other action </w:t>
      </w:r>
      <w:r w:rsidR="005A2AF4">
        <w:rPr>
          <w:rFonts w:ascii="Times New Roman" w:eastAsia="Times New Roman" w:hAnsi="Times New Roman" w:cs="Times New Roman"/>
          <w:sz w:val="24"/>
          <w:szCs w:val="24"/>
        </w:rPr>
        <w:t>in relation</w:t>
      </w:r>
      <w:r w:rsidRPr="00525A32">
        <w:rPr>
          <w:rFonts w:ascii="Times New Roman" w:eastAsia="Times New Roman" w:hAnsi="Times New Roman" w:cs="Times New Roman"/>
          <w:sz w:val="24"/>
          <w:szCs w:val="24"/>
        </w:rPr>
        <w:t xml:space="preserve"> thereto.</w:t>
      </w:r>
    </w:p>
    <w:p w:rsidR="00904AD5" w:rsidRDefault="00904AD5" w:rsidP="003C4AFE">
      <w:pPr>
        <w:ind w:left="-5" w:right="6"/>
        <w:jc w:val="both"/>
        <w:rPr>
          <w:rFonts w:ascii="Times New Roman" w:eastAsia="Times New Roman" w:hAnsi="Times New Roman" w:cs="Times New Roman"/>
          <w:sz w:val="24"/>
          <w:szCs w:val="24"/>
        </w:rPr>
      </w:pPr>
    </w:p>
    <w:p w:rsidR="00904AD5" w:rsidRPr="003C4AFE" w:rsidRDefault="00904AD5" w:rsidP="003C4AFE">
      <w:pPr>
        <w:ind w:left="-5" w:right="6"/>
        <w:jc w:val="both"/>
        <w:rPr>
          <w:rFonts w:ascii="Times New Roman" w:hAnsi="Times New Roman" w:cs="Times New Roman"/>
          <w:sz w:val="24"/>
          <w:szCs w:val="24"/>
        </w:rPr>
      </w:pPr>
    </w:p>
    <w:p w:rsidR="00904AD5" w:rsidRDefault="00904AD5" w:rsidP="00904AD5">
      <w:pPr>
        <w:spacing w:line="240" w:lineRule="auto"/>
        <w:jc w:val="both"/>
        <w:rPr>
          <w:sz w:val="24"/>
          <w:szCs w:val="24"/>
        </w:rPr>
      </w:pPr>
      <w:r>
        <w:rPr>
          <w:rFonts w:ascii="Times New Roman" w:eastAsia="Times New Roman" w:hAnsi="Times New Roman" w:cs="Times New Roman"/>
          <w:sz w:val="24"/>
          <w:szCs w:val="24"/>
        </w:rPr>
        <w:t xml:space="preserve">Planning Board member Harry D. LaCortiglia made a motion whish was seconded to amend Article 20 by deleting </w:t>
      </w:r>
      <w:r w:rsidRPr="00AA24C5">
        <w:rPr>
          <w:sz w:val="24"/>
          <w:szCs w:val="24"/>
        </w:rPr>
        <w:t>“and has a concurrency effective date as of July 1st, 2019 during which period construction may comply with either the base code or the stretch energy code, and a sole effective date as of January 1, 2020” in Subsection C and replace it with “and is effective as of July 1, 2019”.</w:t>
      </w:r>
    </w:p>
    <w:p w:rsidR="00904AD5" w:rsidRDefault="00904AD5" w:rsidP="00904AD5">
      <w:pPr>
        <w:rPr>
          <w:sz w:val="24"/>
          <w:szCs w:val="24"/>
        </w:rPr>
      </w:pPr>
    </w:p>
    <w:p w:rsidR="00904AD5" w:rsidRDefault="00904AD5" w:rsidP="00904AD5">
      <w:pPr>
        <w:rPr>
          <w:rFonts w:ascii="Times New Roman" w:eastAsia="Times New Roman" w:hAnsi="Times New Roman" w:cs="Times New Roman"/>
          <w:sz w:val="24"/>
          <w:szCs w:val="24"/>
        </w:rPr>
      </w:pPr>
      <w:r>
        <w:rPr>
          <w:rFonts w:ascii="Times New Roman" w:eastAsia="Times New Roman" w:hAnsi="Times New Roman" w:cs="Times New Roman"/>
          <w:sz w:val="24"/>
          <w:szCs w:val="24"/>
        </w:rPr>
        <w:t>VOTED: The Town Voted YES                   MAJORITY VOTE</w:t>
      </w:r>
    </w:p>
    <w:p w:rsidR="00904AD5" w:rsidRDefault="00904AD5" w:rsidP="00904AD5">
      <w:pPr>
        <w:rPr>
          <w:rFonts w:ascii="Times New Roman" w:eastAsia="Times New Roman" w:hAnsi="Times New Roman" w:cs="Times New Roman"/>
          <w:sz w:val="24"/>
          <w:szCs w:val="24"/>
        </w:rPr>
      </w:pPr>
    </w:p>
    <w:p w:rsidR="00904AD5" w:rsidRDefault="00235F49" w:rsidP="00904AD5">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Board member Harry D. LaCortiglia made a</w:t>
      </w:r>
      <w:r w:rsidR="00904AD5">
        <w:rPr>
          <w:rFonts w:ascii="Times New Roman" w:eastAsia="Times New Roman" w:hAnsi="Times New Roman" w:cs="Times New Roman"/>
          <w:sz w:val="24"/>
          <w:szCs w:val="24"/>
        </w:rPr>
        <w:t xml:space="preserve"> motion </w:t>
      </w:r>
      <w:r>
        <w:rPr>
          <w:rFonts w:ascii="Times New Roman" w:eastAsia="Times New Roman" w:hAnsi="Times New Roman" w:cs="Times New Roman"/>
          <w:sz w:val="24"/>
          <w:szCs w:val="24"/>
        </w:rPr>
        <w:t>which was</w:t>
      </w:r>
      <w:r w:rsidR="00904AD5">
        <w:rPr>
          <w:rFonts w:ascii="Times New Roman" w:eastAsia="Times New Roman" w:hAnsi="Times New Roman" w:cs="Times New Roman"/>
          <w:sz w:val="24"/>
          <w:szCs w:val="24"/>
        </w:rPr>
        <w:t xml:space="preserve"> seconded to call the question</w:t>
      </w:r>
    </w:p>
    <w:p w:rsidR="00904AD5" w:rsidRDefault="00904AD5" w:rsidP="00904AD5">
      <w:pPr>
        <w:rPr>
          <w:rFonts w:ascii="Times New Roman" w:eastAsia="Times New Roman" w:hAnsi="Times New Roman" w:cs="Times New Roman"/>
          <w:sz w:val="24"/>
          <w:szCs w:val="24"/>
        </w:rPr>
      </w:pPr>
    </w:p>
    <w:p w:rsidR="00904AD5" w:rsidRDefault="00904AD5" w:rsidP="00904AD5">
      <w:pPr>
        <w:rPr>
          <w:rFonts w:ascii="Times New Roman" w:eastAsia="Times New Roman" w:hAnsi="Times New Roman" w:cs="Times New Roman"/>
          <w:sz w:val="24"/>
          <w:szCs w:val="24"/>
        </w:rPr>
      </w:pPr>
      <w:r>
        <w:rPr>
          <w:rFonts w:ascii="Times New Roman" w:eastAsia="Times New Roman" w:hAnsi="Times New Roman" w:cs="Times New Roman"/>
          <w:sz w:val="24"/>
          <w:szCs w:val="24"/>
        </w:rPr>
        <w:t>VOTED: The Town Voted YES                   MAJORITY VOTE</w:t>
      </w:r>
    </w:p>
    <w:p w:rsidR="00904AD5" w:rsidRDefault="00904AD5" w:rsidP="00904AD5">
      <w:pPr>
        <w:rPr>
          <w:rFonts w:ascii="Times New Roman" w:eastAsia="Times New Roman" w:hAnsi="Times New Roman" w:cs="Times New Roman"/>
          <w:sz w:val="24"/>
          <w:szCs w:val="24"/>
        </w:rPr>
      </w:pPr>
    </w:p>
    <w:p w:rsidR="00904AD5" w:rsidRDefault="00904AD5" w:rsidP="00904A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Town then voted on Article 20 as amended.</w:t>
      </w:r>
    </w:p>
    <w:p w:rsidR="00904AD5" w:rsidRDefault="00904AD5" w:rsidP="00904AD5">
      <w:pPr>
        <w:rPr>
          <w:rFonts w:ascii="Times New Roman" w:eastAsia="Times New Roman" w:hAnsi="Times New Roman" w:cs="Times New Roman"/>
          <w:sz w:val="24"/>
          <w:szCs w:val="24"/>
        </w:rPr>
      </w:pPr>
    </w:p>
    <w:p w:rsidR="00904AD5" w:rsidRDefault="00904AD5" w:rsidP="00904AD5">
      <w:pPr>
        <w:rPr>
          <w:rFonts w:ascii="Times New Roman" w:eastAsia="Times New Roman" w:hAnsi="Times New Roman" w:cs="Times New Roman"/>
          <w:sz w:val="24"/>
          <w:szCs w:val="24"/>
        </w:rPr>
      </w:pPr>
      <w:r>
        <w:rPr>
          <w:rFonts w:ascii="Times New Roman" w:eastAsia="Times New Roman" w:hAnsi="Times New Roman" w:cs="Times New Roman"/>
          <w:sz w:val="24"/>
          <w:szCs w:val="24"/>
        </w:rPr>
        <w:t>VOTED: The Town Voted YES</w:t>
      </w:r>
      <w:r w:rsidR="004563DC">
        <w:rPr>
          <w:rFonts w:ascii="Times New Roman" w:eastAsia="Times New Roman" w:hAnsi="Times New Roman" w:cs="Times New Roman"/>
          <w:sz w:val="24"/>
          <w:szCs w:val="24"/>
        </w:rPr>
        <w:t xml:space="preserve">                   MAJORITY VOTE</w:t>
      </w:r>
    </w:p>
    <w:p w:rsidR="004563DC" w:rsidRDefault="004563DC" w:rsidP="00904AD5">
      <w:pPr>
        <w:rPr>
          <w:rFonts w:ascii="Times New Roman" w:eastAsia="Times New Roman" w:hAnsi="Times New Roman" w:cs="Times New Roman"/>
          <w:sz w:val="24"/>
          <w:szCs w:val="24"/>
        </w:rPr>
      </w:pPr>
    </w:p>
    <w:p w:rsidR="004563DC" w:rsidRDefault="004563DC" w:rsidP="00904AD5">
      <w:pPr>
        <w:rPr>
          <w:rFonts w:ascii="Times New Roman" w:eastAsia="Times New Roman" w:hAnsi="Times New Roman" w:cs="Times New Roman"/>
          <w:sz w:val="24"/>
          <w:szCs w:val="24"/>
        </w:rPr>
      </w:pPr>
    </w:p>
    <w:p w:rsidR="004563DC" w:rsidRDefault="004563DC" w:rsidP="00904AD5">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to dissolve the 2019 Annual Town Meeting</w:t>
      </w:r>
    </w:p>
    <w:p w:rsidR="004563DC" w:rsidRDefault="004563DC" w:rsidP="00904AD5">
      <w:pPr>
        <w:rPr>
          <w:rFonts w:ascii="Times New Roman" w:eastAsia="Times New Roman" w:hAnsi="Times New Roman" w:cs="Times New Roman"/>
          <w:sz w:val="24"/>
          <w:szCs w:val="24"/>
        </w:rPr>
      </w:pPr>
    </w:p>
    <w:p w:rsidR="004563DC" w:rsidRDefault="004563DC" w:rsidP="00904AD5">
      <w:pPr>
        <w:rPr>
          <w:rFonts w:ascii="Times New Roman" w:eastAsia="Times New Roman" w:hAnsi="Times New Roman" w:cs="Times New Roman"/>
          <w:sz w:val="24"/>
          <w:szCs w:val="24"/>
        </w:rPr>
      </w:pPr>
      <w:r>
        <w:rPr>
          <w:rFonts w:ascii="Times New Roman" w:eastAsia="Times New Roman" w:hAnsi="Times New Roman" w:cs="Times New Roman"/>
          <w:sz w:val="24"/>
          <w:szCs w:val="24"/>
        </w:rPr>
        <w:t>VOTED: The Town Voted YES                   UNANIMOUS VOTE</w:t>
      </w:r>
    </w:p>
    <w:p w:rsidR="004563DC" w:rsidRDefault="004563DC" w:rsidP="00904AD5">
      <w:pPr>
        <w:rPr>
          <w:rFonts w:ascii="Times New Roman" w:eastAsia="Times New Roman" w:hAnsi="Times New Roman" w:cs="Times New Roman"/>
          <w:sz w:val="24"/>
          <w:szCs w:val="24"/>
        </w:rPr>
      </w:pPr>
    </w:p>
    <w:p w:rsidR="004563DC" w:rsidRDefault="004563DC" w:rsidP="00904A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2019 Annual Town Meeting dissolved at 10:32 P.M.</w:t>
      </w:r>
    </w:p>
    <w:p w:rsidR="004563DC" w:rsidRDefault="004563DC" w:rsidP="00904AD5">
      <w:pPr>
        <w:rPr>
          <w:rFonts w:ascii="Times New Roman" w:eastAsia="Times New Roman" w:hAnsi="Times New Roman" w:cs="Times New Roman"/>
          <w:sz w:val="24"/>
          <w:szCs w:val="24"/>
        </w:rPr>
      </w:pPr>
    </w:p>
    <w:p w:rsidR="004563DC" w:rsidRDefault="004563DC" w:rsidP="00904A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G. Mullen, Jr. </w:t>
      </w:r>
    </w:p>
    <w:p w:rsidR="004563DC" w:rsidRDefault="004563DC" w:rsidP="00904A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Interim Town Clerk</w:t>
      </w:r>
    </w:p>
    <w:p w:rsidR="00904AD5" w:rsidRPr="00AA24C5" w:rsidRDefault="00904AD5" w:rsidP="00904A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476C2" w:rsidRDefault="003476C2" w:rsidP="00F45C27">
      <w:pPr>
        <w:spacing w:after="602"/>
        <w:jc w:val="both"/>
        <w:rPr>
          <w:rFonts w:ascii="Times New Roman" w:hAnsi="Times New Roman" w:cs="Times New Roman"/>
          <w:sz w:val="16"/>
          <w:szCs w:val="16"/>
        </w:rPr>
      </w:pPr>
    </w:p>
    <w:p w:rsidR="00911C56" w:rsidRDefault="00911C56" w:rsidP="00AB6118">
      <w:pPr>
        <w:ind w:left="-5" w:right="6"/>
        <w:rPr>
          <w:rFonts w:ascii="Times New Roman" w:eastAsia="Times New Roman" w:hAnsi="Times New Roman" w:cs="Times New Roman"/>
          <w:b/>
          <w:sz w:val="36"/>
          <w:szCs w:val="36"/>
        </w:rPr>
      </w:pPr>
    </w:p>
    <w:p w:rsidR="00AB6118" w:rsidRDefault="00AB6118" w:rsidP="00AB6118">
      <w:pPr>
        <w:rPr>
          <w:sz w:val="24"/>
          <w:szCs w:val="24"/>
        </w:rPr>
      </w:pPr>
    </w:p>
    <w:p w:rsidR="00F45C27" w:rsidRDefault="00F45C27" w:rsidP="00F45C27">
      <w:pPr>
        <w:spacing w:after="602"/>
        <w:jc w:val="both"/>
        <w:rPr>
          <w:rFonts w:ascii="Times New Roman" w:hAnsi="Times New Roman" w:cs="Times New Roman"/>
          <w:sz w:val="16"/>
          <w:szCs w:val="16"/>
        </w:rPr>
      </w:pPr>
    </w:p>
    <w:p w:rsidR="00F45C27" w:rsidRDefault="00F45C27" w:rsidP="00F45C27">
      <w:pPr>
        <w:spacing w:after="602"/>
        <w:jc w:val="both"/>
        <w:rPr>
          <w:rFonts w:ascii="Times New Roman" w:hAnsi="Times New Roman" w:cs="Times New Roman"/>
          <w:sz w:val="16"/>
          <w:szCs w:val="16"/>
        </w:rPr>
      </w:pPr>
    </w:p>
    <w:p w:rsidR="00F45C27" w:rsidRDefault="00F45C27" w:rsidP="00F45C27">
      <w:pPr>
        <w:spacing w:after="602"/>
        <w:jc w:val="both"/>
        <w:rPr>
          <w:rFonts w:ascii="Times New Roman" w:hAnsi="Times New Roman" w:cs="Times New Roman"/>
          <w:sz w:val="16"/>
          <w:szCs w:val="16"/>
        </w:rPr>
      </w:pPr>
    </w:p>
    <w:p w:rsidR="00F45C27" w:rsidRPr="008B44B4" w:rsidRDefault="00F45C27" w:rsidP="00F45C27">
      <w:pPr>
        <w:spacing w:after="602"/>
        <w:jc w:val="both"/>
        <w:rPr>
          <w:rFonts w:ascii="Times New Roman" w:hAnsi="Times New Roman" w:cs="Times New Roman"/>
          <w:sz w:val="16"/>
          <w:szCs w:val="16"/>
        </w:rPr>
      </w:pPr>
      <w:r>
        <w:rPr>
          <w:rFonts w:ascii="Times New Roman" w:hAnsi="Times New Roman" w:cs="Times New Roman"/>
          <w:sz w:val="16"/>
          <w:szCs w:val="16"/>
        </w:rPr>
        <w:lastRenderedPageBreak/>
        <w:t>663702/GEOR/0001</w:t>
      </w:r>
    </w:p>
    <w:sectPr w:rsidR="00F45C27" w:rsidRPr="008B44B4" w:rsidSect="007D7495">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900" w:rsidRDefault="00A50900">
      <w:pPr>
        <w:spacing w:after="0" w:line="240" w:lineRule="auto"/>
      </w:pPr>
      <w:r>
        <w:separator/>
      </w:r>
    </w:p>
  </w:endnote>
  <w:endnote w:type="continuationSeparator" w:id="0">
    <w:p w:rsidR="00A50900" w:rsidRDefault="00A5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freight-sans-pro">
    <w:altName w:val="Times New Roman"/>
    <w:charset w:val="00"/>
    <w:family w:val="auto"/>
    <w:pitch w:val="default"/>
  </w:font>
  <w:font w:name="TTE17F1B98t00">
    <w:altName w:val="Times New Roman"/>
    <w:charset w:val="00"/>
    <w:family w:val="auto"/>
    <w:pitch w:val="default"/>
    <w:sig w:usb0="00000003" w:usb1="00000000" w:usb2="00000000" w:usb3="00000000" w:csb0="00000001" w:csb1="00000000"/>
  </w:font>
  <w:font w:name="TTE17EF3F8t00">
    <w:altName w:val="Times New Roman"/>
    <w:charset w:val="00"/>
    <w:family w:val="auto"/>
    <w:pitch w:val="default"/>
    <w:sig w:usb0="00000003" w:usb1="00000000" w:usb2="00000000" w:usb3="00000000" w:csb0="00000001" w:csb1="00000000"/>
  </w:font>
  <w:font w:name="TTE17EF208t00">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941467"/>
      <w:docPartObj>
        <w:docPartGallery w:val="Page Numbers (Bottom of Page)"/>
        <w:docPartUnique/>
      </w:docPartObj>
    </w:sdtPr>
    <w:sdtEndPr/>
    <w:sdtContent>
      <w:sdt>
        <w:sdtPr>
          <w:id w:val="-1769616900"/>
          <w:docPartObj>
            <w:docPartGallery w:val="Page Numbers (Top of Page)"/>
            <w:docPartUnique/>
          </w:docPartObj>
        </w:sdtPr>
        <w:sdtEndPr/>
        <w:sdtContent>
          <w:p w:rsidR="00E342ED" w:rsidRDefault="004B3E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35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35E7">
              <w:rPr>
                <w:b/>
                <w:bCs/>
                <w:noProof/>
              </w:rPr>
              <w:t>25</w:t>
            </w:r>
            <w:r>
              <w:rPr>
                <w:b/>
                <w:bCs/>
                <w:sz w:val="24"/>
                <w:szCs w:val="24"/>
              </w:rPr>
              <w:fldChar w:fldCharType="end"/>
            </w:r>
          </w:p>
        </w:sdtContent>
      </w:sdt>
    </w:sdtContent>
  </w:sdt>
  <w:p w:rsidR="00E342ED" w:rsidRDefault="00C33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900" w:rsidRDefault="00A50900">
      <w:pPr>
        <w:spacing w:after="0" w:line="240" w:lineRule="auto"/>
      </w:pPr>
      <w:r>
        <w:separator/>
      </w:r>
    </w:p>
  </w:footnote>
  <w:footnote w:type="continuationSeparator" w:id="0">
    <w:p w:rsidR="00A50900" w:rsidRDefault="00A50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716BE2"/>
    <w:multiLevelType w:val="hybridMultilevel"/>
    <w:tmpl w:val="8B5CC1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8ECDBB"/>
    <w:multiLevelType w:val="hybridMultilevel"/>
    <w:tmpl w:val="319F14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10E687"/>
    <w:multiLevelType w:val="hybridMultilevel"/>
    <w:tmpl w:val="AC7500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Num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2"/>
    <w:multiLevelType w:val="multilevel"/>
    <w:tmpl w:val="00000002"/>
    <w:name w:val="WWNum2"/>
    <w:lvl w:ilvl="0">
      <w:start w:val="1"/>
      <w:numFmt w:val="upperLetter"/>
      <w:lvlText w:val="%1."/>
      <w:lvlJc w:val="left"/>
      <w:pPr>
        <w:tabs>
          <w:tab w:val="num" w:pos="0"/>
        </w:tabs>
        <w:ind w:left="180" w:hanging="360"/>
      </w:pPr>
      <w:rPr>
        <w:color w:val="444444"/>
      </w:rPr>
    </w:lvl>
    <w:lvl w:ilvl="1">
      <w:start w:val="1"/>
      <w:numFmt w:val="lowerLetter"/>
      <w:lvlText w:val="%2."/>
      <w:lvlJc w:val="left"/>
      <w:pPr>
        <w:tabs>
          <w:tab w:val="num" w:pos="0"/>
        </w:tabs>
        <w:ind w:left="900" w:hanging="360"/>
      </w:pPr>
    </w:lvl>
    <w:lvl w:ilvl="2">
      <w:start w:val="1"/>
      <w:numFmt w:val="lowerRoman"/>
      <w:lvlText w:val="%2.%3."/>
      <w:lvlJc w:val="left"/>
      <w:pPr>
        <w:tabs>
          <w:tab w:val="num" w:pos="0"/>
        </w:tabs>
        <w:ind w:left="1620" w:hanging="180"/>
      </w:pPr>
    </w:lvl>
    <w:lvl w:ilvl="3">
      <w:start w:val="1"/>
      <w:numFmt w:val="decimal"/>
      <w:lvlText w:val="%2.%3.%4."/>
      <w:lvlJc w:val="left"/>
      <w:pPr>
        <w:tabs>
          <w:tab w:val="num" w:pos="0"/>
        </w:tabs>
        <w:ind w:left="2340" w:hanging="360"/>
      </w:pPr>
    </w:lvl>
    <w:lvl w:ilvl="4">
      <w:start w:val="1"/>
      <w:numFmt w:val="lowerLetter"/>
      <w:lvlText w:val="%2.%3.%4.%5."/>
      <w:lvlJc w:val="left"/>
      <w:pPr>
        <w:tabs>
          <w:tab w:val="num" w:pos="0"/>
        </w:tabs>
        <w:ind w:left="3060" w:hanging="360"/>
      </w:pPr>
    </w:lvl>
    <w:lvl w:ilvl="5">
      <w:start w:val="1"/>
      <w:numFmt w:val="lowerRoman"/>
      <w:lvlText w:val="%2.%3.%4.%5.%6."/>
      <w:lvlJc w:val="left"/>
      <w:pPr>
        <w:tabs>
          <w:tab w:val="num" w:pos="0"/>
        </w:tabs>
        <w:ind w:left="3780" w:hanging="180"/>
      </w:pPr>
    </w:lvl>
    <w:lvl w:ilvl="6">
      <w:start w:val="1"/>
      <w:numFmt w:val="decimal"/>
      <w:lvlText w:val="%2.%3.%4.%5.%6.%7."/>
      <w:lvlJc w:val="left"/>
      <w:pPr>
        <w:tabs>
          <w:tab w:val="num" w:pos="0"/>
        </w:tabs>
        <w:ind w:left="4500" w:hanging="360"/>
      </w:pPr>
    </w:lvl>
    <w:lvl w:ilvl="7">
      <w:start w:val="1"/>
      <w:numFmt w:val="lowerLetter"/>
      <w:lvlText w:val="%2.%3.%4.%5.%6.%7.%8."/>
      <w:lvlJc w:val="left"/>
      <w:pPr>
        <w:tabs>
          <w:tab w:val="num" w:pos="0"/>
        </w:tabs>
        <w:ind w:left="5220" w:hanging="360"/>
      </w:pPr>
    </w:lvl>
    <w:lvl w:ilvl="8">
      <w:start w:val="1"/>
      <w:numFmt w:val="lowerRoman"/>
      <w:lvlText w:val="%2.%3.%4.%5.%6.%7.%8.%9."/>
      <w:lvlJc w:val="left"/>
      <w:pPr>
        <w:tabs>
          <w:tab w:val="num" w:pos="0"/>
        </w:tabs>
        <w:ind w:left="5940" w:hanging="180"/>
      </w:pPr>
    </w:lvl>
  </w:abstractNum>
  <w:abstractNum w:abstractNumId="5" w15:restartNumberingAfterBreak="0">
    <w:nsid w:val="00000003"/>
    <w:multiLevelType w:val="multilevel"/>
    <w:tmpl w:val="00000003"/>
    <w:name w:val="WWNum3"/>
    <w:lvl w:ilvl="0">
      <w:start w:val="1"/>
      <w:numFmt w:val="decimal"/>
      <w:lvlText w:val="(%1)"/>
      <w:lvlJc w:val="left"/>
      <w:pPr>
        <w:tabs>
          <w:tab w:val="num" w:pos="0"/>
        </w:tabs>
        <w:ind w:left="180" w:hanging="360"/>
      </w:pPr>
      <w:rPr>
        <w:color w:val="444444"/>
      </w:rPr>
    </w:lvl>
    <w:lvl w:ilvl="1">
      <w:start w:val="1"/>
      <w:numFmt w:val="lowerLetter"/>
      <w:lvlText w:val="%2."/>
      <w:lvlJc w:val="left"/>
      <w:pPr>
        <w:tabs>
          <w:tab w:val="num" w:pos="0"/>
        </w:tabs>
        <w:ind w:left="900" w:hanging="360"/>
      </w:pPr>
    </w:lvl>
    <w:lvl w:ilvl="2">
      <w:start w:val="1"/>
      <w:numFmt w:val="lowerRoman"/>
      <w:lvlText w:val="%2.%3."/>
      <w:lvlJc w:val="left"/>
      <w:pPr>
        <w:tabs>
          <w:tab w:val="num" w:pos="0"/>
        </w:tabs>
        <w:ind w:left="1620" w:hanging="180"/>
      </w:pPr>
    </w:lvl>
    <w:lvl w:ilvl="3">
      <w:start w:val="1"/>
      <w:numFmt w:val="decimal"/>
      <w:lvlText w:val="%2.%3.%4."/>
      <w:lvlJc w:val="left"/>
      <w:pPr>
        <w:tabs>
          <w:tab w:val="num" w:pos="0"/>
        </w:tabs>
        <w:ind w:left="2340" w:hanging="360"/>
      </w:pPr>
    </w:lvl>
    <w:lvl w:ilvl="4">
      <w:start w:val="1"/>
      <w:numFmt w:val="lowerLetter"/>
      <w:lvlText w:val="%2.%3.%4.%5."/>
      <w:lvlJc w:val="left"/>
      <w:pPr>
        <w:tabs>
          <w:tab w:val="num" w:pos="0"/>
        </w:tabs>
        <w:ind w:left="3060" w:hanging="360"/>
      </w:pPr>
    </w:lvl>
    <w:lvl w:ilvl="5">
      <w:start w:val="1"/>
      <w:numFmt w:val="lowerRoman"/>
      <w:lvlText w:val="%2.%3.%4.%5.%6."/>
      <w:lvlJc w:val="left"/>
      <w:pPr>
        <w:tabs>
          <w:tab w:val="num" w:pos="0"/>
        </w:tabs>
        <w:ind w:left="3780" w:hanging="180"/>
      </w:pPr>
    </w:lvl>
    <w:lvl w:ilvl="6">
      <w:start w:val="1"/>
      <w:numFmt w:val="decimal"/>
      <w:lvlText w:val="%2.%3.%4.%5.%6.%7."/>
      <w:lvlJc w:val="left"/>
      <w:pPr>
        <w:tabs>
          <w:tab w:val="num" w:pos="0"/>
        </w:tabs>
        <w:ind w:left="4500" w:hanging="360"/>
      </w:pPr>
    </w:lvl>
    <w:lvl w:ilvl="7">
      <w:start w:val="1"/>
      <w:numFmt w:val="lowerLetter"/>
      <w:lvlText w:val="%2.%3.%4.%5.%6.%7.%8."/>
      <w:lvlJc w:val="left"/>
      <w:pPr>
        <w:tabs>
          <w:tab w:val="num" w:pos="0"/>
        </w:tabs>
        <w:ind w:left="5220" w:hanging="360"/>
      </w:pPr>
    </w:lvl>
    <w:lvl w:ilvl="8">
      <w:start w:val="1"/>
      <w:numFmt w:val="lowerRoman"/>
      <w:lvlText w:val="%2.%3.%4.%5.%6.%7.%8.%9."/>
      <w:lvlJc w:val="left"/>
      <w:pPr>
        <w:tabs>
          <w:tab w:val="num" w:pos="0"/>
        </w:tabs>
        <w:ind w:left="5940" w:hanging="180"/>
      </w:pPr>
    </w:lvl>
  </w:abstractNum>
  <w:abstractNum w:abstractNumId="6" w15:restartNumberingAfterBreak="0">
    <w:nsid w:val="00000004"/>
    <w:multiLevelType w:val="multilevel"/>
    <w:tmpl w:val="00000004"/>
    <w:name w:val="WWNum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5"/>
    <w:multiLevelType w:val="multilevel"/>
    <w:tmpl w:val="00000005"/>
    <w:name w:val="WWNum8"/>
    <w:lvl w:ilvl="0">
      <w:start w:val="1"/>
      <w:numFmt w:val="decimal"/>
      <w:lvlText w:val="(%1)"/>
      <w:lvlJc w:val="left"/>
      <w:pPr>
        <w:tabs>
          <w:tab w:val="num" w:pos="0"/>
        </w:tabs>
        <w:ind w:left="720" w:hanging="360"/>
      </w:pPr>
      <w:rPr>
        <w:color w:val="44444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22D22D6"/>
    <w:multiLevelType w:val="hybridMultilevel"/>
    <w:tmpl w:val="4712F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057EC7"/>
    <w:multiLevelType w:val="hybridMultilevel"/>
    <w:tmpl w:val="BF5A5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0E6546"/>
    <w:multiLevelType w:val="hybridMultilevel"/>
    <w:tmpl w:val="523A02D8"/>
    <w:lvl w:ilvl="0" w:tplc="B4F223D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1C9ABB0E">
      <w:start w:val="1"/>
      <w:numFmt w:val="decimal"/>
      <w:lvlText w:val="(%3)"/>
      <w:lvlJc w:val="left"/>
      <w:pPr>
        <w:ind w:left="2700" w:hanging="360"/>
      </w:pPr>
      <w:rPr>
        <w:rFonts w:cs="Times New Roman" w:hint="default"/>
      </w:rPr>
    </w:lvl>
    <w:lvl w:ilvl="3" w:tplc="7FC8911A">
      <w:start w:val="1"/>
      <w:numFmt w:val="lowerLetter"/>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06A42CF6"/>
    <w:multiLevelType w:val="hybridMultilevel"/>
    <w:tmpl w:val="E37971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66114B"/>
    <w:multiLevelType w:val="hybridMultilevel"/>
    <w:tmpl w:val="6C66F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C5FB47"/>
    <w:multiLevelType w:val="hybridMultilevel"/>
    <w:tmpl w:val="63EBD8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FB3F0B"/>
    <w:multiLevelType w:val="hybridMultilevel"/>
    <w:tmpl w:val="E00E0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50757EB"/>
    <w:multiLevelType w:val="multilevel"/>
    <w:tmpl w:val="45F4FE16"/>
    <w:lvl w:ilvl="0">
      <w:start w:val="5"/>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17DE8"/>
    <w:multiLevelType w:val="hybridMultilevel"/>
    <w:tmpl w:val="56928EB2"/>
    <w:lvl w:ilvl="0" w:tplc="190053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79CFB5E">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0FE6778"/>
    <w:multiLevelType w:val="hybridMultilevel"/>
    <w:tmpl w:val="E7B8FD66"/>
    <w:lvl w:ilvl="0" w:tplc="35508A10">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25E568E7"/>
    <w:multiLevelType w:val="hybridMultilevel"/>
    <w:tmpl w:val="24A65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10E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085B36"/>
    <w:multiLevelType w:val="hybridMultilevel"/>
    <w:tmpl w:val="22B00E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D00619A"/>
    <w:multiLevelType w:val="hybridMultilevel"/>
    <w:tmpl w:val="1E0C15DA"/>
    <w:lvl w:ilvl="0" w:tplc="04090015">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E074461"/>
    <w:multiLevelType w:val="hybridMultilevel"/>
    <w:tmpl w:val="D4E28690"/>
    <w:lvl w:ilvl="0" w:tplc="F69A2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DC9F4"/>
    <w:multiLevelType w:val="hybridMultilevel"/>
    <w:tmpl w:val="A34B71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AB20C9"/>
    <w:multiLevelType w:val="hybridMultilevel"/>
    <w:tmpl w:val="5C0831B4"/>
    <w:lvl w:ilvl="0" w:tplc="1E1ECE8C">
      <w:start w:val="1"/>
      <w:numFmt w:val="upperLetter"/>
      <w:lvlText w:val="%1."/>
      <w:lvlJc w:val="left"/>
      <w:pPr>
        <w:ind w:left="540" w:hanging="360"/>
      </w:pPr>
      <w:rPr>
        <w:strike/>
      </w:rPr>
    </w:lvl>
    <w:lvl w:ilvl="1" w:tplc="6DACDED2">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84955DA"/>
    <w:multiLevelType w:val="hybridMultilevel"/>
    <w:tmpl w:val="7974B5FE"/>
    <w:lvl w:ilvl="0" w:tplc="1EAE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E67B4"/>
    <w:multiLevelType w:val="hybridMultilevel"/>
    <w:tmpl w:val="8FD8C826"/>
    <w:lvl w:ilvl="0" w:tplc="0666C484">
      <w:start w:val="1"/>
      <w:numFmt w:val="decimal"/>
      <w:lvlText w:val="Article %1"/>
      <w:lvlJc w:val="left"/>
      <w:pPr>
        <w:tabs>
          <w:tab w:val="num" w:pos="1296"/>
        </w:tabs>
        <w:ind w:left="1296" w:hanging="1296"/>
      </w:pPr>
      <w:rPr>
        <w:rFonts w:ascii="Times New Roman" w:hAnsi="Times New Roman" w:hint="default"/>
        <w:b/>
        <w:i w:val="0"/>
        <w:sz w:val="24"/>
        <w:szCs w:val="22"/>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4B241B"/>
    <w:multiLevelType w:val="hybridMultilevel"/>
    <w:tmpl w:val="171CE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40CC2"/>
    <w:multiLevelType w:val="multilevel"/>
    <w:tmpl w:val="3530D22E"/>
    <w:lvl w:ilvl="0">
      <w:start w:val="1"/>
      <w:numFmt w:val="upperLetter"/>
      <w:lvlText w:val="%1."/>
      <w:lvlJc w:val="left"/>
      <w:pPr>
        <w:tabs>
          <w:tab w:val="left" w:pos="918"/>
        </w:tabs>
        <w:ind w:left="630" w:firstLine="0"/>
      </w:pPr>
      <w:rPr>
        <w:rFonts w:ascii="Times New Roman" w:eastAsia="Times New Roman" w:hAnsi="Times New Roman"/>
        <w:strike w:val="0"/>
        <w:dstrike w:val="0"/>
        <w:color w:val="000000"/>
        <w:spacing w:val="-2"/>
        <w:w w:val="100"/>
        <w:sz w:val="24"/>
        <w:u w:val="none"/>
        <w:effect w:val="none"/>
        <w:vertAlign w:val="baseline"/>
        <w:lang w:val="en-US"/>
      </w:rPr>
    </w:lvl>
    <w:lvl w:ilvl="1">
      <w:numFmt w:val="decimal"/>
      <w:lvlText w:val=""/>
      <w:lvlJc w:val="left"/>
      <w:pPr>
        <w:ind w:left="630" w:firstLine="0"/>
      </w:pPr>
    </w:lvl>
    <w:lvl w:ilvl="2">
      <w:numFmt w:val="decimal"/>
      <w:lvlText w:val=""/>
      <w:lvlJc w:val="left"/>
      <w:pPr>
        <w:ind w:left="630" w:firstLine="0"/>
      </w:pPr>
    </w:lvl>
    <w:lvl w:ilvl="3">
      <w:numFmt w:val="decimal"/>
      <w:lvlText w:val=""/>
      <w:lvlJc w:val="left"/>
      <w:pPr>
        <w:ind w:left="630" w:firstLine="0"/>
      </w:pPr>
    </w:lvl>
    <w:lvl w:ilvl="4">
      <w:numFmt w:val="decimal"/>
      <w:lvlText w:val=""/>
      <w:lvlJc w:val="left"/>
      <w:pPr>
        <w:ind w:left="630" w:firstLine="0"/>
      </w:pPr>
    </w:lvl>
    <w:lvl w:ilvl="5">
      <w:numFmt w:val="decimal"/>
      <w:lvlText w:val=""/>
      <w:lvlJc w:val="left"/>
      <w:pPr>
        <w:ind w:left="630" w:firstLine="0"/>
      </w:pPr>
    </w:lvl>
    <w:lvl w:ilvl="6">
      <w:numFmt w:val="decimal"/>
      <w:lvlText w:val=""/>
      <w:lvlJc w:val="left"/>
      <w:pPr>
        <w:ind w:left="630" w:firstLine="0"/>
      </w:pPr>
    </w:lvl>
    <w:lvl w:ilvl="7">
      <w:numFmt w:val="decimal"/>
      <w:lvlText w:val=""/>
      <w:lvlJc w:val="left"/>
      <w:pPr>
        <w:ind w:left="630" w:firstLine="0"/>
      </w:pPr>
    </w:lvl>
    <w:lvl w:ilvl="8">
      <w:numFmt w:val="decimal"/>
      <w:lvlText w:val=""/>
      <w:lvlJc w:val="left"/>
      <w:pPr>
        <w:ind w:left="630" w:firstLine="0"/>
      </w:pPr>
    </w:lvl>
  </w:abstractNum>
  <w:abstractNum w:abstractNumId="29" w15:restartNumberingAfterBreak="0">
    <w:nsid w:val="4ECC274A"/>
    <w:multiLevelType w:val="hybridMultilevel"/>
    <w:tmpl w:val="ABB257B0"/>
    <w:lvl w:ilvl="0" w:tplc="A57C08AE">
      <w:start w:val="5"/>
      <w:numFmt w:val="upperLetter"/>
      <w:lvlText w:val="%1."/>
      <w:lvlJc w:val="left"/>
      <w:pPr>
        <w:tabs>
          <w:tab w:val="num" w:pos="1155"/>
        </w:tabs>
        <w:ind w:left="1155" w:hanging="360"/>
      </w:pPr>
      <w:rPr>
        <w:rFonts w:hint="default"/>
        <w:b/>
        <w:sz w:val="24"/>
        <w:szCs w:val="24"/>
      </w:rPr>
    </w:lvl>
    <w:lvl w:ilvl="1" w:tplc="839C5E6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2F2E61"/>
    <w:multiLevelType w:val="hybridMultilevel"/>
    <w:tmpl w:val="DE16A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7C35C5"/>
    <w:multiLevelType w:val="hybridMultilevel"/>
    <w:tmpl w:val="0DF0200C"/>
    <w:lvl w:ilvl="0" w:tplc="7702097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20D3D"/>
    <w:multiLevelType w:val="hybridMultilevel"/>
    <w:tmpl w:val="2E587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DC4943"/>
    <w:multiLevelType w:val="hybridMultilevel"/>
    <w:tmpl w:val="A2BC8082"/>
    <w:lvl w:ilvl="0" w:tplc="74DA6F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8731E0"/>
    <w:multiLevelType w:val="hybridMultilevel"/>
    <w:tmpl w:val="C5C6B040"/>
    <w:lvl w:ilvl="0" w:tplc="802A2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932FCA"/>
    <w:multiLevelType w:val="hybridMultilevel"/>
    <w:tmpl w:val="12665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869EA"/>
    <w:multiLevelType w:val="hybridMultilevel"/>
    <w:tmpl w:val="E83281A0"/>
    <w:lvl w:ilvl="0" w:tplc="46163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2744C"/>
    <w:multiLevelType w:val="hybridMultilevel"/>
    <w:tmpl w:val="FC4800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C5E275D"/>
    <w:multiLevelType w:val="hybridMultilevel"/>
    <w:tmpl w:val="45F4FE16"/>
    <w:lvl w:ilvl="0" w:tplc="3564B9F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A67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F065E30"/>
    <w:multiLevelType w:val="hybridMultilevel"/>
    <w:tmpl w:val="17464E64"/>
    <w:lvl w:ilvl="0" w:tplc="BD26D14E">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24"/>
  </w:num>
  <w:num w:numId="2">
    <w:abstractNumId w:val="30"/>
  </w:num>
  <w:num w:numId="3">
    <w:abstractNumId w:val="35"/>
  </w:num>
  <w:num w:numId="4">
    <w:abstractNumId w:val="31"/>
  </w:num>
  <w:num w:numId="5">
    <w:abstractNumId w:val="32"/>
  </w:num>
  <w:num w:numId="6">
    <w:abstractNumId w:val="3"/>
  </w:num>
  <w:num w:numId="7">
    <w:abstractNumId w:val="4"/>
  </w:num>
  <w:num w:numId="8">
    <w:abstractNumId w:val="5"/>
  </w:num>
  <w:num w:numId="9">
    <w:abstractNumId w:val="6"/>
  </w:num>
  <w:num w:numId="10">
    <w:abstractNumId w:val="7"/>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8"/>
  </w:num>
  <w:num w:numId="16">
    <w:abstractNumId w:val="15"/>
  </w:num>
  <w:num w:numId="17">
    <w:abstractNumId w:val="0"/>
  </w:num>
  <w:num w:numId="18">
    <w:abstractNumId w:val="2"/>
  </w:num>
  <w:num w:numId="19">
    <w:abstractNumId w:val="23"/>
  </w:num>
  <w:num w:numId="20">
    <w:abstractNumId w:val="13"/>
  </w:num>
  <w:num w:numId="21">
    <w:abstractNumId w:val="1"/>
  </w:num>
  <w:num w:numId="22">
    <w:abstractNumId w:val="11"/>
  </w:num>
  <w:num w:numId="23">
    <w:abstractNumId w:val="21"/>
  </w:num>
  <w:num w:numId="24">
    <w:abstractNumId w:val="29"/>
  </w:num>
  <w:num w:numId="25">
    <w:abstractNumId w:val="33"/>
  </w:num>
  <w:num w:numId="26">
    <w:abstractNumId w:val="16"/>
  </w:num>
  <w:num w:numId="27">
    <w:abstractNumId w:val="19"/>
  </w:num>
  <w:num w:numId="28">
    <w:abstractNumId w:val="39"/>
  </w:num>
  <w:num w:numId="29">
    <w:abstractNumId w:val="22"/>
  </w:num>
  <w:num w:numId="30">
    <w:abstractNumId w:val="40"/>
  </w:num>
  <w:num w:numId="31">
    <w:abstractNumId w:val="17"/>
  </w:num>
  <w:num w:numId="32">
    <w:abstractNumId w:val="34"/>
  </w:num>
  <w:num w:numId="33">
    <w:abstractNumId w:val="18"/>
  </w:num>
  <w:num w:numId="34">
    <w:abstractNumId w:val="27"/>
  </w:num>
  <w:num w:numId="35">
    <w:abstractNumId w:val="14"/>
  </w:num>
  <w:num w:numId="36">
    <w:abstractNumId w:val="10"/>
  </w:num>
  <w:num w:numId="37">
    <w:abstractNumId w:val="12"/>
  </w:num>
  <w:num w:numId="38">
    <w:abstractNumId w:val="8"/>
  </w:num>
  <w:num w:numId="39">
    <w:abstractNumId w:val="20"/>
  </w:num>
  <w:num w:numId="40">
    <w:abstractNumId w:val="9"/>
  </w:num>
  <w:num w:numId="41">
    <w:abstractNumId w:val="2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7D"/>
    <w:rsid w:val="00002C9A"/>
    <w:rsid w:val="0000478F"/>
    <w:rsid w:val="00007551"/>
    <w:rsid w:val="00013708"/>
    <w:rsid w:val="00023288"/>
    <w:rsid w:val="00051D02"/>
    <w:rsid w:val="000A2A16"/>
    <w:rsid w:val="000C41ED"/>
    <w:rsid w:val="000D5DB0"/>
    <w:rsid w:val="00157BF7"/>
    <w:rsid w:val="00166ADB"/>
    <w:rsid w:val="00170ED3"/>
    <w:rsid w:val="001840BD"/>
    <w:rsid w:val="001A53BB"/>
    <w:rsid w:val="001B1FD0"/>
    <w:rsid w:val="001C2562"/>
    <w:rsid w:val="001E22D6"/>
    <w:rsid w:val="00235F49"/>
    <w:rsid w:val="00241745"/>
    <w:rsid w:val="0024222A"/>
    <w:rsid w:val="00285D07"/>
    <w:rsid w:val="002A2E18"/>
    <w:rsid w:val="002A6613"/>
    <w:rsid w:val="002C5FA2"/>
    <w:rsid w:val="002F59E5"/>
    <w:rsid w:val="002F6D88"/>
    <w:rsid w:val="00327A6A"/>
    <w:rsid w:val="00332529"/>
    <w:rsid w:val="003476C2"/>
    <w:rsid w:val="00364AB6"/>
    <w:rsid w:val="00372FF4"/>
    <w:rsid w:val="00390040"/>
    <w:rsid w:val="003914F0"/>
    <w:rsid w:val="003B6952"/>
    <w:rsid w:val="003B7FB3"/>
    <w:rsid w:val="003C4AFE"/>
    <w:rsid w:val="003C676E"/>
    <w:rsid w:val="003F22B2"/>
    <w:rsid w:val="003F4C6F"/>
    <w:rsid w:val="004101DE"/>
    <w:rsid w:val="00447E03"/>
    <w:rsid w:val="00450517"/>
    <w:rsid w:val="004563DC"/>
    <w:rsid w:val="00477E55"/>
    <w:rsid w:val="00496394"/>
    <w:rsid w:val="004A3ACF"/>
    <w:rsid w:val="004B3E7D"/>
    <w:rsid w:val="004B45EC"/>
    <w:rsid w:val="004B6999"/>
    <w:rsid w:val="004E2C39"/>
    <w:rsid w:val="004F4988"/>
    <w:rsid w:val="005039C1"/>
    <w:rsid w:val="00525A32"/>
    <w:rsid w:val="00527130"/>
    <w:rsid w:val="00527827"/>
    <w:rsid w:val="005521DA"/>
    <w:rsid w:val="00556F5D"/>
    <w:rsid w:val="00581086"/>
    <w:rsid w:val="005A2AF4"/>
    <w:rsid w:val="005B3347"/>
    <w:rsid w:val="005D11A7"/>
    <w:rsid w:val="005D4DC1"/>
    <w:rsid w:val="005D50E4"/>
    <w:rsid w:val="00601E93"/>
    <w:rsid w:val="00621121"/>
    <w:rsid w:val="00624021"/>
    <w:rsid w:val="00641B39"/>
    <w:rsid w:val="00696DA4"/>
    <w:rsid w:val="006C168A"/>
    <w:rsid w:val="007050D3"/>
    <w:rsid w:val="00714678"/>
    <w:rsid w:val="007262FB"/>
    <w:rsid w:val="00737CAF"/>
    <w:rsid w:val="00753DA3"/>
    <w:rsid w:val="00775FA2"/>
    <w:rsid w:val="00785CEB"/>
    <w:rsid w:val="00811242"/>
    <w:rsid w:val="00830A2C"/>
    <w:rsid w:val="00851CFF"/>
    <w:rsid w:val="00853DA5"/>
    <w:rsid w:val="00864C74"/>
    <w:rsid w:val="00885365"/>
    <w:rsid w:val="008B1B02"/>
    <w:rsid w:val="008B44B4"/>
    <w:rsid w:val="008C5CD6"/>
    <w:rsid w:val="008C75C0"/>
    <w:rsid w:val="008D0BED"/>
    <w:rsid w:val="008E0B44"/>
    <w:rsid w:val="008E35F0"/>
    <w:rsid w:val="008F2381"/>
    <w:rsid w:val="00904AD5"/>
    <w:rsid w:val="00906232"/>
    <w:rsid w:val="00911C56"/>
    <w:rsid w:val="0094400E"/>
    <w:rsid w:val="009513BF"/>
    <w:rsid w:val="00965B5B"/>
    <w:rsid w:val="00966BE9"/>
    <w:rsid w:val="00973CB0"/>
    <w:rsid w:val="009A7801"/>
    <w:rsid w:val="009B44C2"/>
    <w:rsid w:val="009D21B2"/>
    <w:rsid w:val="009D55B3"/>
    <w:rsid w:val="009D584A"/>
    <w:rsid w:val="009D63D8"/>
    <w:rsid w:val="009F4018"/>
    <w:rsid w:val="009F40E9"/>
    <w:rsid w:val="009F5EBB"/>
    <w:rsid w:val="00A038D4"/>
    <w:rsid w:val="00A056EB"/>
    <w:rsid w:val="00A26BB9"/>
    <w:rsid w:val="00A3545E"/>
    <w:rsid w:val="00A5047D"/>
    <w:rsid w:val="00A50900"/>
    <w:rsid w:val="00A50CD1"/>
    <w:rsid w:val="00A756B3"/>
    <w:rsid w:val="00AA11B3"/>
    <w:rsid w:val="00AA24C5"/>
    <w:rsid w:val="00AB6118"/>
    <w:rsid w:val="00AE1FE3"/>
    <w:rsid w:val="00AF1CFF"/>
    <w:rsid w:val="00AF21B3"/>
    <w:rsid w:val="00B10F1B"/>
    <w:rsid w:val="00B20FB7"/>
    <w:rsid w:val="00B22237"/>
    <w:rsid w:val="00B3711E"/>
    <w:rsid w:val="00B51816"/>
    <w:rsid w:val="00B57DF6"/>
    <w:rsid w:val="00BB2BEA"/>
    <w:rsid w:val="00BB6455"/>
    <w:rsid w:val="00BC3DEF"/>
    <w:rsid w:val="00BD6B11"/>
    <w:rsid w:val="00BE1F11"/>
    <w:rsid w:val="00C17C8A"/>
    <w:rsid w:val="00C21B54"/>
    <w:rsid w:val="00C24055"/>
    <w:rsid w:val="00C335E7"/>
    <w:rsid w:val="00C57EBC"/>
    <w:rsid w:val="00C9562E"/>
    <w:rsid w:val="00CA5151"/>
    <w:rsid w:val="00CC293C"/>
    <w:rsid w:val="00CD7C00"/>
    <w:rsid w:val="00D06868"/>
    <w:rsid w:val="00D14427"/>
    <w:rsid w:val="00D24AD4"/>
    <w:rsid w:val="00D42655"/>
    <w:rsid w:val="00D53CE9"/>
    <w:rsid w:val="00D549EB"/>
    <w:rsid w:val="00D651D9"/>
    <w:rsid w:val="00D72BFA"/>
    <w:rsid w:val="00DC608B"/>
    <w:rsid w:val="00DD5961"/>
    <w:rsid w:val="00DE78AE"/>
    <w:rsid w:val="00E12064"/>
    <w:rsid w:val="00E174C8"/>
    <w:rsid w:val="00E22FBF"/>
    <w:rsid w:val="00E267EA"/>
    <w:rsid w:val="00E31190"/>
    <w:rsid w:val="00E34854"/>
    <w:rsid w:val="00E60674"/>
    <w:rsid w:val="00E75FF6"/>
    <w:rsid w:val="00E8331E"/>
    <w:rsid w:val="00EA1ABF"/>
    <w:rsid w:val="00EB52F1"/>
    <w:rsid w:val="00EC6E18"/>
    <w:rsid w:val="00ED0C27"/>
    <w:rsid w:val="00F2725F"/>
    <w:rsid w:val="00F403EB"/>
    <w:rsid w:val="00F45C27"/>
    <w:rsid w:val="00F579DF"/>
    <w:rsid w:val="00F61F12"/>
    <w:rsid w:val="00F93B31"/>
    <w:rsid w:val="00F97E3A"/>
    <w:rsid w:val="00FC1700"/>
    <w:rsid w:val="00FE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B3E7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B3E7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B3E7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7D"/>
    <w:rPr>
      <w:rFonts w:ascii="Arial" w:eastAsia="Times New Roman" w:hAnsi="Arial" w:cs="Arial"/>
      <w:b/>
      <w:bCs/>
      <w:kern w:val="32"/>
      <w:sz w:val="32"/>
      <w:szCs w:val="32"/>
    </w:rPr>
  </w:style>
  <w:style w:type="character" w:customStyle="1" w:styleId="Heading2Char">
    <w:name w:val="Heading 2 Char"/>
    <w:basedOn w:val="DefaultParagraphFont"/>
    <w:link w:val="Heading2"/>
    <w:rsid w:val="004B3E7D"/>
    <w:rPr>
      <w:rFonts w:ascii="Arial" w:eastAsia="Times New Roman" w:hAnsi="Arial" w:cs="Arial"/>
      <w:b/>
      <w:bCs/>
      <w:i/>
      <w:iCs/>
      <w:sz w:val="28"/>
      <w:szCs w:val="28"/>
    </w:rPr>
  </w:style>
  <w:style w:type="character" w:customStyle="1" w:styleId="Heading3Char">
    <w:name w:val="Heading 3 Char"/>
    <w:basedOn w:val="DefaultParagraphFont"/>
    <w:link w:val="Heading3"/>
    <w:rsid w:val="004B3E7D"/>
    <w:rPr>
      <w:rFonts w:ascii="Arial" w:eastAsia="Times New Roman" w:hAnsi="Arial" w:cs="Arial"/>
      <w:b/>
      <w:bCs/>
      <w:sz w:val="26"/>
      <w:szCs w:val="26"/>
    </w:rPr>
  </w:style>
  <w:style w:type="paragraph" w:styleId="CommentText">
    <w:name w:val="annotation text"/>
    <w:basedOn w:val="Normal"/>
    <w:link w:val="CommentTextChar"/>
    <w:uiPriority w:val="99"/>
    <w:unhideWhenUsed/>
    <w:rsid w:val="004B3E7D"/>
    <w:pPr>
      <w:spacing w:line="240" w:lineRule="auto"/>
    </w:pPr>
    <w:rPr>
      <w:sz w:val="20"/>
      <w:szCs w:val="20"/>
    </w:rPr>
  </w:style>
  <w:style w:type="character" w:customStyle="1" w:styleId="CommentTextChar">
    <w:name w:val="Comment Text Char"/>
    <w:basedOn w:val="DefaultParagraphFont"/>
    <w:link w:val="CommentText"/>
    <w:uiPriority w:val="99"/>
    <w:rsid w:val="004B3E7D"/>
    <w:rPr>
      <w:sz w:val="20"/>
      <w:szCs w:val="20"/>
    </w:rPr>
  </w:style>
  <w:style w:type="paragraph" w:styleId="Footer">
    <w:name w:val="footer"/>
    <w:basedOn w:val="Normal"/>
    <w:link w:val="FooterChar"/>
    <w:uiPriority w:val="99"/>
    <w:unhideWhenUsed/>
    <w:rsid w:val="004B3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7D"/>
  </w:style>
  <w:style w:type="character" w:styleId="CommentReference">
    <w:name w:val="annotation reference"/>
    <w:basedOn w:val="DefaultParagraphFont"/>
    <w:uiPriority w:val="99"/>
    <w:unhideWhenUsed/>
    <w:rsid w:val="004B3E7D"/>
    <w:rPr>
      <w:sz w:val="16"/>
      <w:szCs w:val="16"/>
    </w:rPr>
  </w:style>
  <w:style w:type="paragraph" w:customStyle="1" w:styleId="Default">
    <w:name w:val="Default"/>
    <w:basedOn w:val="Normal"/>
    <w:rsid w:val="004B3E7D"/>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4B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B3E7D"/>
    <w:rPr>
      <w:rFonts w:ascii="Segoe UI" w:hAnsi="Segoe UI" w:cs="Segoe UI"/>
      <w:sz w:val="18"/>
      <w:szCs w:val="18"/>
    </w:rPr>
  </w:style>
  <w:style w:type="paragraph" w:styleId="ListParagraph">
    <w:name w:val="List Paragraph"/>
    <w:basedOn w:val="Normal"/>
    <w:uiPriority w:val="34"/>
    <w:qFormat/>
    <w:rsid w:val="004B3E7D"/>
    <w:pPr>
      <w:ind w:left="720"/>
      <w:contextualSpacing/>
    </w:pPr>
  </w:style>
  <w:style w:type="paragraph" w:styleId="Header">
    <w:name w:val="header"/>
    <w:basedOn w:val="Normal"/>
    <w:link w:val="HeaderChar"/>
    <w:unhideWhenUsed/>
    <w:rsid w:val="004B3E7D"/>
    <w:pPr>
      <w:tabs>
        <w:tab w:val="center" w:pos="4680"/>
        <w:tab w:val="right" w:pos="9360"/>
      </w:tabs>
      <w:spacing w:after="0" w:line="240" w:lineRule="auto"/>
    </w:pPr>
  </w:style>
  <w:style w:type="character" w:customStyle="1" w:styleId="HeaderChar">
    <w:name w:val="Header Char"/>
    <w:basedOn w:val="DefaultParagraphFont"/>
    <w:link w:val="Header"/>
    <w:rsid w:val="004B3E7D"/>
  </w:style>
  <w:style w:type="table" w:styleId="TableGrid">
    <w:name w:val="Table Grid"/>
    <w:basedOn w:val="TableNormal"/>
    <w:uiPriority w:val="59"/>
    <w:rsid w:val="004B3E7D"/>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4B3E7D"/>
    <w:rPr>
      <w:b/>
      <w:bCs/>
    </w:rPr>
  </w:style>
  <w:style w:type="character" w:customStyle="1" w:styleId="CommentSubjectChar">
    <w:name w:val="Comment Subject Char"/>
    <w:basedOn w:val="CommentTextChar"/>
    <w:link w:val="CommentSubject"/>
    <w:rsid w:val="004B3E7D"/>
    <w:rPr>
      <w:b/>
      <w:bCs/>
      <w:sz w:val="20"/>
      <w:szCs w:val="20"/>
    </w:rPr>
  </w:style>
  <w:style w:type="paragraph" w:customStyle="1" w:styleId="para">
    <w:name w:val="para"/>
    <w:basedOn w:val="Normal"/>
    <w:rsid w:val="004B3E7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B3E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3E7D"/>
    <w:rPr>
      <w:rFonts w:ascii="Calibri" w:hAnsi="Calibri"/>
      <w:szCs w:val="21"/>
    </w:rPr>
  </w:style>
  <w:style w:type="character" w:styleId="Hyperlink">
    <w:name w:val="Hyperlink"/>
    <w:basedOn w:val="DefaultParagraphFont"/>
    <w:unhideWhenUsed/>
    <w:rsid w:val="004B3E7D"/>
    <w:rPr>
      <w:color w:val="0000FF"/>
      <w:u w:val="single"/>
    </w:rPr>
  </w:style>
  <w:style w:type="paragraph" w:styleId="BodyText">
    <w:name w:val="Body Text"/>
    <w:basedOn w:val="Normal"/>
    <w:link w:val="BodyTextChar"/>
    <w:rsid w:val="004B3E7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B3E7D"/>
    <w:rPr>
      <w:rFonts w:ascii="Times New Roman" w:eastAsia="Times New Roman" w:hAnsi="Times New Roman" w:cs="Times New Roman"/>
      <w:sz w:val="24"/>
      <w:szCs w:val="20"/>
    </w:rPr>
  </w:style>
  <w:style w:type="paragraph" w:styleId="Title">
    <w:name w:val="Title"/>
    <w:basedOn w:val="Normal"/>
    <w:link w:val="TitleChar"/>
    <w:qFormat/>
    <w:rsid w:val="004B3E7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4B3E7D"/>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4B3E7D"/>
    <w:pPr>
      <w:spacing w:after="120"/>
      <w:ind w:left="360"/>
    </w:pPr>
  </w:style>
  <w:style w:type="character" w:customStyle="1" w:styleId="BodyTextIndentChar">
    <w:name w:val="Body Text Indent Char"/>
    <w:basedOn w:val="DefaultParagraphFont"/>
    <w:link w:val="BodyTextIndent"/>
    <w:uiPriority w:val="99"/>
    <w:semiHidden/>
    <w:rsid w:val="004B3E7D"/>
  </w:style>
  <w:style w:type="character" w:customStyle="1" w:styleId="CharacterStyle2">
    <w:name w:val="Character Style 2"/>
    <w:rsid w:val="004B3E7D"/>
    <w:rPr>
      <w:sz w:val="22"/>
      <w:szCs w:val="22"/>
    </w:rPr>
  </w:style>
  <w:style w:type="paragraph" w:styleId="TOC1">
    <w:name w:val="toc 1"/>
    <w:basedOn w:val="Normal"/>
    <w:next w:val="Normal"/>
    <w:autoRedefine/>
    <w:semiHidden/>
    <w:rsid w:val="004B3E7D"/>
    <w:pPr>
      <w:tabs>
        <w:tab w:val="right" w:leader="dot" w:pos="8630"/>
      </w:tabs>
      <w:spacing w:after="0" w:line="240" w:lineRule="auto"/>
    </w:pPr>
    <w:rPr>
      <w:rFonts w:ascii="Arial" w:eastAsia="Times New Roman" w:hAnsi="Arial" w:cs="Arial"/>
      <w:noProof/>
      <w:sz w:val="20"/>
      <w:szCs w:val="20"/>
    </w:rPr>
  </w:style>
  <w:style w:type="character" w:styleId="PageNumber">
    <w:name w:val="page number"/>
    <w:basedOn w:val="DefaultParagraphFont"/>
    <w:rsid w:val="004B3E7D"/>
  </w:style>
  <w:style w:type="character" w:customStyle="1" w:styleId="FootnoteTextChar">
    <w:name w:val="Footnote Text Char"/>
    <w:basedOn w:val="DefaultParagraphFont"/>
    <w:link w:val="FootnoteText"/>
    <w:semiHidden/>
    <w:rsid w:val="004B3E7D"/>
    <w:rPr>
      <w:rFonts w:ascii="Times New Roman" w:eastAsia="Times New Roman" w:hAnsi="Times New Roman" w:cs="Times New Roman"/>
      <w:sz w:val="20"/>
      <w:szCs w:val="20"/>
    </w:rPr>
  </w:style>
  <w:style w:type="paragraph" w:styleId="FootnoteText">
    <w:name w:val="footnote text"/>
    <w:basedOn w:val="Normal"/>
    <w:link w:val="FootnoteTextChar"/>
    <w:semiHidden/>
    <w:rsid w:val="004B3E7D"/>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4B3E7D"/>
    <w:rPr>
      <w:sz w:val="20"/>
      <w:szCs w:val="20"/>
    </w:rPr>
  </w:style>
  <w:style w:type="character" w:customStyle="1" w:styleId="EndnoteTextChar">
    <w:name w:val="Endnote Text Char"/>
    <w:basedOn w:val="DefaultParagraphFont"/>
    <w:link w:val="EndnoteText"/>
    <w:semiHidden/>
    <w:rsid w:val="004B3E7D"/>
    <w:rPr>
      <w:rFonts w:ascii="Times New Roman" w:eastAsia="Times New Roman" w:hAnsi="Times New Roman" w:cs="Times New Roman"/>
      <w:sz w:val="20"/>
      <w:szCs w:val="20"/>
    </w:rPr>
  </w:style>
  <w:style w:type="paragraph" w:styleId="EndnoteText">
    <w:name w:val="endnote text"/>
    <w:basedOn w:val="Normal"/>
    <w:link w:val="EndnoteTextChar"/>
    <w:semiHidden/>
    <w:rsid w:val="004B3E7D"/>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4B3E7D"/>
    <w:rPr>
      <w:sz w:val="20"/>
      <w:szCs w:val="20"/>
    </w:rPr>
  </w:style>
  <w:style w:type="paragraph" w:customStyle="1" w:styleId="litem3">
    <w:name w:val="litem3"/>
    <w:basedOn w:val="Normal"/>
    <w:rsid w:val="004B3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m1">
    <w:name w:val="litem1"/>
    <w:basedOn w:val="Normal"/>
    <w:rsid w:val="004B3E7D"/>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4B3E7D"/>
    <w:pPr>
      <w:spacing w:after="0" w:line="240" w:lineRule="auto"/>
      <w:ind w:left="200"/>
    </w:pPr>
    <w:rPr>
      <w:rFonts w:ascii="Times New Roman" w:eastAsia="Times New Roman" w:hAnsi="Times New Roman" w:cs="Times New Roman"/>
      <w:sz w:val="20"/>
      <w:szCs w:val="20"/>
    </w:rPr>
  </w:style>
  <w:style w:type="character" w:styleId="FootnoteReference">
    <w:name w:val="footnote reference"/>
    <w:semiHidden/>
    <w:rsid w:val="004B3E7D"/>
    <w:rPr>
      <w:vertAlign w:val="superscript"/>
    </w:rPr>
  </w:style>
  <w:style w:type="character" w:styleId="EndnoteReference">
    <w:name w:val="endnote reference"/>
    <w:semiHidden/>
    <w:rsid w:val="004B3E7D"/>
    <w:rPr>
      <w:vertAlign w:val="superscript"/>
    </w:rPr>
  </w:style>
  <w:style w:type="paragraph" w:styleId="TOC3">
    <w:name w:val="toc 3"/>
    <w:basedOn w:val="Normal"/>
    <w:next w:val="Normal"/>
    <w:autoRedefine/>
    <w:semiHidden/>
    <w:rsid w:val="004B3E7D"/>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4B3E7D"/>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4B3E7D"/>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B3E7D"/>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B3E7D"/>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B3E7D"/>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B3E7D"/>
    <w:pPr>
      <w:spacing w:after="0" w:line="240" w:lineRule="auto"/>
      <w:ind w:left="1920"/>
    </w:pPr>
    <w:rPr>
      <w:rFonts w:ascii="Times New Roman" w:eastAsia="Times New Roman" w:hAnsi="Times New Roman" w:cs="Times New Roman"/>
      <w:sz w:val="24"/>
      <w:szCs w:val="24"/>
    </w:rPr>
  </w:style>
  <w:style w:type="paragraph" w:styleId="Revision">
    <w:name w:val="Revision"/>
    <w:hidden/>
    <w:uiPriority w:val="99"/>
    <w:semiHidden/>
    <w:rsid w:val="004B3E7D"/>
    <w:pPr>
      <w:spacing w:after="0" w:line="240" w:lineRule="auto"/>
    </w:pPr>
  </w:style>
  <w:style w:type="paragraph" w:styleId="NoSpacing">
    <w:name w:val="No Spacing"/>
    <w:basedOn w:val="Normal"/>
    <w:uiPriority w:val="1"/>
    <w:qFormat/>
    <w:rsid w:val="00170ED3"/>
    <w:pPr>
      <w:spacing w:after="0" w:line="240" w:lineRule="auto"/>
    </w:pPr>
    <w:rPr>
      <w:rFonts w:ascii="Calibri" w:hAnsi="Calibri" w:cs="Calibri"/>
    </w:rPr>
  </w:style>
  <w:style w:type="paragraph" w:customStyle="1" w:styleId="HeaderBase">
    <w:name w:val="Header Base"/>
    <w:basedOn w:val="BodyText"/>
    <w:rsid w:val="00241745"/>
    <w:pPr>
      <w:keepLines/>
      <w:tabs>
        <w:tab w:val="center" w:pos="4320"/>
        <w:tab w:val="right" w:pos="8640"/>
      </w:tabs>
      <w:suppressAutoHyphens/>
      <w:spacing w:line="180" w:lineRule="atLeast"/>
      <w:ind w:left="835"/>
      <w:jc w:val="both"/>
    </w:pPr>
    <w:rPr>
      <w:rFonts w:ascii="Arial" w:hAnsi="Arial" w:cs="Arial"/>
      <w:spacing w:val="-5"/>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0602">
      <w:bodyDiv w:val="1"/>
      <w:marLeft w:val="0"/>
      <w:marRight w:val="0"/>
      <w:marTop w:val="0"/>
      <w:marBottom w:val="0"/>
      <w:divBdr>
        <w:top w:val="none" w:sz="0" w:space="0" w:color="auto"/>
        <w:left w:val="none" w:sz="0" w:space="0" w:color="auto"/>
        <w:bottom w:val="none" w:sz="0" w:space="0" w:color="auto"/>
        <w:right w:val="none" w:sz="0" w:space="0" w:color="auto"/>
      </w:divBdr>
    </w:div>
    <w:div w:id="1522014359">
      <w:bodyDiv w:val="1"/>
      <w:marLeft w:val="0"/>
      <w:marRight w:val="0"/>
      <w:marTop w:val="0"/>
      <w:marBottom w:val="0"/>
      <w:divBdr>
        <w:top w:val="none" w:sz="0" w:space="0" w:color="auto"/>
        <w:left w:val="none" w:sz="0" w:space="0" w:color="auto"/>
        <w:bottom w:val="none" w:sz="0" w:space="0" w:color="auto"/>
        <w:right w:val="none" w:sz="0" w:space="0" w:color="auto"/>
      </w:divBdr>
    </w:div>
    <w:div w:id="19412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egis/laws/mgl/gl-164-toc.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code360.com/7980164" TargetMode="External"/><Relationship Id="rId4" Type="http://schemas.openxmlformats.org/officeDocument/2006/relationships/settings" Target="settings.xml"/><Relationship Id="rId9" Type="http://schemas.openxmlformats.org/officeDocument/2006/relationships/hyperlink" Target="https://www.ecode360.com/6485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89FD3-A3C0-4736-AD7C-1AF1ECC2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8138</Words>
  <Characters>46389</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2019-05-13T14:20:00Z</dcterms:created>
  <dcterms:modified xsi:type="dcterms:W3CDTF">2019-05-13T14:20:00Z</dcterms:modified>
</cp:coreProperties>
</file>