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AF7" w14:textId="4183A19D" w:rsidR="007879C3" w:rsidRPr="00615898" w:rsidRDefault="0012048D"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80939873"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26A3C699"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3E08DE">
        <w:rPr>
          <w:rFonts w:ascii="TimesNewRomanRegular" w:hAnsi="TimesNewRomanRegular" w:cs="TimesNewRomanRegular"/>
          <w:sz w:val="24"/>
          <w:szCs w:val="24"/>
        </w:rPr>
        <w:t xml:space="preserve">May </w:t>
      </w:r>
      <w:r w:rsidR="006B06CE">
        <w:rPr>
          <w:rFonts w:ascii="TimesNewRomanRegular" w:hAnsi="TimesNewRomanRegular" w:cs="TimesNewRomanRegular"/>
          <w:sz w:val="24"/>
          <w:szCs w:val="24"/>
        </w:rPr>
        <w:t>26</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12048D"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12048D"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31CCDB16" w:rsidR="00CA75D0" w:rsidRDefault="006B06CE"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May 19</w:t>
      </w:r>
      <w:r w:rsidR="003E08DE">
        <w:rPr>
          <w:rFonts w:ascii="Times New Roman" w:hAnsi="Times New Roman" w:cs="Times New Roman"/>
        </w:rPr>
        <w:t>, 2021</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B42B484"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7C041C0A"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3CF3AEDE"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E60BF">
        <w:rPr>
          <w:rFonts w:ascii="Times New Roman" w:hAnsi="Times New Roman" w:cs="Times New Roman"/>
        </w:rPr>
        <w:t>To be determined</w:t>
      </w:r>
      <w:r w:rsidR="004534F2">
        <w:rPr>
          <w:rFonts w:ascii="Times New Roman" w:hAnsi="Times New Roman" w:cs="Times New Roman"/>
        </w:rPr>
        <w:t xml:space="preserve">,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6C89" w14:textId="77777777" w:rsidR="0012048D" w:rsidRDefault="0012048D" w:rsidP="00615898">
      <w:pPr>
        <w:spacing w:after="0" w:line="240" w:lineRule="auto"/>
      </w:pPr>
      <w:r>
        <w:separator/>
      </w:r>
    </w:p>
  </w:endnote>
  <w:endnote w:type="continuationSeparator" w:id="0">
    <w:p w14:paraId="46F9F6F2" w14:textId="77777777" w:rsidR="0012048D" w:rsidRDefault="0012048D"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5730" w14:textId="77777777" w:rsidR="0012048D" w:rsidRDefault="0012048D" w:rsidP="00615898">
      <w:pPr>
        <w:spacing w:after="0" w:line="240" w:lineRule="auto"/>
      </w:pPr>
      <w:r>
        <w:separator/>
      </w:r>
    </w:p>
  </w:footnote>
  <w:footnote w:type="continuationSeparator" w:id="0">
    <w:p w14:paraId="56E2F32B" w14:textId="77777777" w:rsidR="0012048D" w:rsidRDefault="0012048D"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2048D"/>
    <w:rsid w:val="00175C3D"/>
    <w:rsid w:val="001A4F29"/>
    <w:rsid w:val="001F4A79"/>
    <w:rsid w:val="002C0CC3"/>
    <w:rsid w:val="003566E7"/>
    <w:rsid w:val="00372995"/>
    <w:rsid w:val="003831FE"/>
    <w:rsid w:val="00387913"/>
    <w:rsid w:val="003C0190"/>
    <w:rsid w:val="003D1191"/>
    <w:rsid w:val="003E08DE"/>
    <w:rsid w:val="00401DBB"/>
    <w:rsid w:val="004534F2"/>
    <w:rsid w:val="00586B88"/>
    <w:rsid w:val="005C506D"/>
    <w:rsid w:val="00615898"/>
    <w:rsid w:val="00621121"/>
    <w:rsid w:val="0066069D"/>
    <w:rsid w:val="00696257"/>
    <w:rsid w:val="006A5C74"/>
    <w:rsid w:val="006B06CE"/>
    <w:rsid w:val="006C168A"/>
    <w:rsid w:val="0070332C"/>
    <w:rsid w:val="007879C3"/>
    <w:rsid w:val="00854FED"/>
    <w:rsid w:val="008562A8"/>
    <w:rsid w:val="00864963"/>
    <w:rsid w:val="008663E4"/>
    <w:rsid w:val="008B3FAD"/>
    <w:rsid w:val="008D54A1"/>
    <w:rsid w:val="008E60BF"/>
    <w:rsid w:val="00A249C2"/>
    <w:rsid w:val="00A93A41"/>
    <w:rsid w:val="00AA2342"/>
    <w:rsid w:val="00AC0121"/>
    <w:rsid w:val="00C273DD"/>
    <w:rsid w:val="00C509D0"/>
    <w:rsid w:val="00C6516C"/>
    <w:rsid w:val="00C8390C"/>
    <w:rsid w:val="00C86EF8"/>
    <w:rsid w:val="00CA75D0"/>
    <w:rsid w:val="00CC232D"/>
    <w:rsid w:val="00D047A7"/>
    <w:rsid w:val="00D41B07"/>
    <w:rsid w:val="00E174C8"/>
    <w:rsid w:val="00E75FF6"/>
    <w:rsid w:val="00EC720A"/>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2021-04-26T14:58:00Z</dcterms:created>
  <dcterms:modified xsi:type="dcterms:W3CDTF">2021-04-26T14:58:00Z</dcterms:modified>
</cp:coreProperties>
</file>